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AB" w:rsidRPr="008161B3" w:rsidRDefault="008B0EAB" w:rsidP="008B0EAB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  <w:vertAlign w:val="superscript"/>
        </w:rPr>
        <w:t>1</w:t>
      </w:r>
      <w:r w:rsidRPr="008161B3">
        <w:rPr>
          <w:rFonts w:ascii="Times New Roman" w:hAnsi="Times New Roman"/>
          <w:sz w:val="28"/>
          <w:szCs w:val="28"/>
          <w:vertAlign w:val="superscript"/>
        </w:rPr>
        <w:br/>
      </w:r>
      <w:r w:rsidRPr="008161B3">
        <w:rPr>
          <w:rFonts w:ascii="Times New Roman" w:hAnsi="Times New Roman"/>
          <w:sz w:val="28"/>
          <w:szCs w:val="28"/>
        </w:rPr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8B0EAB" w:rsidRPr="008161B3" w:rsidRDefault="008B0EAB" w:rsidP="008B0EAB">
      <w:pPr>
        <w:spacing w:before="240"/>
        <w:ind w:right="-323"/>
        <w:jc w:val="center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ПОВІДОМЛЕННЯ</w:t>
      </w:r>
      <w:r w:rsidRPr="008161B3">
        <w:rPr>
          <w:rFonts w:ascii="Times New Roman" w:eastAsia="Helvetica Neue" w:hAnsi="Times New Roman"/>
          <w:sz w:val="28"/>
          <w:szCs w:val="28"/>
        </w:rPr>
        <w:br/>
        <w:t xml:space="preserve">про початок виконання будівельних робіт на </w:t>
      </w:r>
      <w:r w:rsidRPr="008161B3">
        <w:rPr>
          <w:rFonts w:ascii="Times New Roman" w:eastAsia="Helvetica Neue" w:hAnsi="Times New Roman"/>
          <w:sz w:val="28"/>
          <w:szCs w:val="28"/>
        </w:rPr>
        <w:br/>
        <w:t>об’єктах з незначними наслідками (СС1)</w:t>
      </w:r>
    </w:p>
    <w:tbl>
      <w:tblPr>
        <w:tblW w:w="9450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74"/>
        <w:gridCol w:w="5376"/>
      </w:tblGrid>
      <w:tr w:rsidR="008B0EAB" w:rsidRPr="008161B3" w:rsidTr="0093251C">
        <w:trPr>
          <w:trHeight w:val="20"/>
        </w:trPr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ind w:right="-114"/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8B0EAB" w:rsidRPr="008161B3" w:rsidTr="0093251C">
        <w:trPr>
          <w:trHeight w:val="2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proofErr w:type="spellStart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</w:t>
            </w:r>
            <w:proofErr w:type="spellEnd"/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. номер ________ 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</w:tbl>
    <w:p w:rsidR="008B0EAB" w:rsidRPr="008161B3" w:rsidRDefault="008B0EAB" w:rsidP="008B0EAB"/>
    <w:tbl>
      <w:tblPr>
        <w:tblW w:w="944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382"/>
        <w:gridCol w:w="2183"/>
        <w:gridCol w:w="6446"/>
      </w:tblGrid>
      <w:tr w:rsidR="008B0EAB" w:rsidRPr="008161B3" w:rsidTr="0093251C">
        <w:trPr>
          <w:trHeight w:val="20"/>
        </w:trPr>
        <w:tc>
          <w:tcPr>
            <w:tcW w:w="94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74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Причина подачі повідомлення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Первинна подача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3" w:lineRule="auto"/>
              <w:ind w:right="184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повідомлення, до якого вносяться зміни: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повідомлення, до якого вносяться зміни:</w:t>
            </w:r>
            <w:r w:rsidRPr="008161B3">
              <w:rPr>
                <w:rFonts w:ascii="Times New Roman" w:eastAsia="Arial Unicode MS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даних у зареєстрованій декларації про початок виконання будівельних робіт</w:t>
            </w:r>
          </w:p>
        </w:tc>
        <w:tc>
          <w:tcPr>
            <w:tcW w:w="644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>
              <w:rPr>
                <w:rFonts w:ascii="Times New Roman" w:eastAsia="Helvetica Neue" w:hAnsi="Times New Roman"/>
                <w:sz w:val="28"/>
                <w:szCs w:val="28"/>
              </w:rPr>
              <w:t>д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окумент, на підставі якого вносяться зміни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___________________________ від ________20___ 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           (найменування)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line="223" w:lineRule="auto"/>
              <w:ind w:right="4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номер декларації, до якої вносяться зміни: 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Підстави внесення змін</w:t>
            </w:r>
          </w:p>
          <w:p w:rsidR="008B0EAB" w:rsidRPr="008161B3" w:rsidRDefault="008B0EAB" w:rsidP="0093251C">
            <w:pPr>
              <w:widowControl w:val="0"/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(заповнюється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у разі внесення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змін)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 без залучення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8B0EAB" w:rsidRPr="008161B3" w:rsidTr="0093251C">
        <w:trPr>
          <w:trHeight w:val="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line="223" w:lineRule="auto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зміна інших відомостей про початок виконання будівельних робіт</w:t>
            </w:r>
          </w:p>
        </w:tc>
      </w:tr>
    </w:tbl>
    <w:p w:rsidR="008B0EAB" w:rsidRDefault="008B0EAB" w:rsidP="008B0EAB">
      <w:pPr>
        <w:rPr>
          <w:sz w:val="28"/>
        </w:rPr>
      </w:pPr>
    </w:p>
    <w:p w:rsidR="008B0EAB" w:rsidRPr="0060763F" w:rsidRDefault="008B0EAB" w:rsidP="008B0EAB">
      <w:pPr>
        <w:rPr>
          <w:sz w:val="28"/>
        </w:rPr>
      </w:pPr>
    </w:p>
    <w:tbl>
      <w:tblPr>
        <w:tblW w:w="9449" w:type="dxa"/>
        <w:tblInd w:w="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28"/>
        <w:gridCol w:w="22"/>
        <w:gridCol w:w="238"/>
        <w:gridCol w:w="2554"/>
        <w:gridCol w:w="86"/>
        <w:gridCol w:w="12"/>
        <w:gridCol w:w="6137"/>
        <w:gridCol w:w="29"/>
        <w:gridCol w:w="7"/>
      </w:tblGrid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944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5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gridAfter w:val="1"/>
          <w:wAfter w:w="7" w:type="dxa"/>
          <w:trHeight w:val="420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After w:val="1"/>
          <w:wAfter w:w="7" w:type="dxa"/>
          <w:trHeight w:val="1835"/>
        </w:trPr>
        <w:tc>
          <w:tcPr>
            <w:tcW w:w="3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20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8B0EAB" w:rsidRPr="008161B3" w:rsidTr="0093251C">
        <w:trPr>
          <w:trHeight w:val="1213"/>
        </w:trPr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61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 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Default="008B0EAB" w:rsidP="0093251C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941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2"/>
          <w:wAfter w:w="36" w:type="dxa"/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rPr>
          <w:gridAfter w:val="2"/>
          <w:wAfter w:w="3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6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"/>
        <w:gridCol w:w="3000"/>
        <w:gridCol w:w="299"/>
        <w:gridCol w:w="6235"/>
        <w:gridCol w:w="99"/>
      </w:tblGrid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958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Контактна інформація про замовника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After w:val="1"/>
          <w:wAfter w:w="99" w:type="dxa"/>
          <w:trHeight w:val="420"/>
        </w:trPr>
        <w:tc>
          <w:tcPr>
            <w:tcW w:w="33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96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об’єкт будівництва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117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1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  <w:p w:rsidR="008B0EAB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нове будівництво      𝥀  реконструкція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(раніше присвоєна адреса, якщо об’єкт вже прийнято в експлуатацію в установленому порядку)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(згідно з повідомленням про початок виконання підготовчих/будівельних робіт у разі нового будівництва)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присвоєння адреси 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____________________________________________ 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  <w:p w:rsidR="008B0EAB" w:rsidRPr="008161B3" w:rsidRDefault="008B0EAB" w:rsidP="0093251C">
            <w:pPr>
              <w:ind w:right="18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B0EAB" w:rsidRPr="008161B3" w:rsidTr="0093251C">
        <w:trPr>
          <w:gridBefore w:val="1"/>
          <w:wBefore w:w="46" w:type="dxa"/>
          <w:trHeight w:val="2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815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58"/>
        <w:gridCol w:w="292"/>
        <w:gridCol w:w="59"/>
        <w:gridCol w:w="291"/>
        <w:gridCol w:w="2009"/>
        <w:gridCol w:w="62"/>
        <w:gridCol w:w="6958"/>
        <w:gridCol w:w="72"/>
      </w:tblGrid>
      <w:tr w:rsidR="008B0EAB" w:rsidRPr="008161B3" w:rsidTr="0093251C">
        <w:trPr>
          <w:gridBefore w:val="1"/>
          <w:gridAfter w:val="1"/>
          <w:wBefore w:w="14" w:type="dxa"/>
          <w:wAfter w:w="72" w:type="dxa"/>
          <w:trHeight w:val="20"/>
        </w:trPr>
        <w:tc>
          <w:tcPr>
            <w:tcW w:w="972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135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земельні ділянки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(включно з додатками на ____ аркушах, зазначається у випадку двох і більше земельних ділянок)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____________:___:____:_____. 𝥀 не зазначається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заповнити  реквізити з 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правовстановлю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-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ючого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серія _____ № 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: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</w:t>
            </w:r>
          </w:p>
          <w:p w:rsidR="008B0EAB" w:rsidRPr="008161B3" w:rsidRDefault="008B0EAB" w:rsidP="0093251C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виданий: _______________________________________</w:t>
            </w:r>
          </w:p>
          <w:p w:rsidR="008B0EAB" w:rsidRPr="008161B3" w:rsidRDefault="008B0EAB" w:rsidP="0093251C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4" w:type="dxa"/>
          <w:wAfter w:w="72" w:type="dxa"/>
          <w:trHeight w:val="420"/>
        </w:trPr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702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79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2" w:type="dxa"/>
          <w:trHeight w:val="420"/>
        </w:trPr>
        <w:tc>
          <w:tcPr>
            <w:tcW w:w="36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29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Нове будівництво об’єктів інженерно-транспортної інфраструктури на замовлення органів державної влади чи органів місцевого самоврядування на землях державної чи комунальної власності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974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Містобудівні умови та обмеження забудови земельної ділянки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2713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документа в Реєстрі будівельної діяльності 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MU01:_____-_____-_____-_____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(обов’язково для документів, виданих після 1 вересня 2020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р.)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найменування</w:t>
            </w:r>
          </w:p>
          <w:p w:rsidR="008B0EAB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органу, який видав</w:t>
            </w:r>
          </w:p>
          <w:p w:rsidR="008B0EAB" w:rsidRPr="006B5250" w:rsidRDefault="008B0EAB" w:rsidP="0093251C">
            <w:pPr>
              <w:pStyle w:val="af1"/>
              <w:rPr>
                <w:lang w:val="uk-UA" w:eastAsia="uk-UA"/>
              </w:rPr>
            </w:pP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органу згідно </w:t>
            </w:r>
            <w:r>
              <w:rPr>
                <w:sz w:val="28"/>
                <w:szCs w:val="28"/>
              </w:rPr>
              <w:br/>
              <w:t>з ЄДРПОУ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Не видаються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2"/>
          <w:wBefore w:w="72" w:type="dxa"/>
          <w:trHeight w:val="420"/>
        </w:trPr>
        <w:tc>
          <w:tcPr>
            <w:tcW w:w="35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2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підстава відсутності</w:t>
            </w:r>
          </w:p>
        </w:tc>
        <w:tc>
          <w:tcPr>
            <w:tcW w:w="7030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color w:val="000000"/>
                <w:sz w:val="28"/>
                <w:szCs w:val="28"/>
              </w:rPr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  <w:r w:rsidRPr="008161B3">
              <w:rPr>
                <w:color w:val="000000"/>
                <w:sz w:val="28"/>
                <w:szCs w:val="28"/>
              </w:rPr>
              <w:br/>
              <w:t>________________________________________________</w:t>
            </w:r>
          </w:p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i/>
                <w:iCs/>
                <w:color w:val="000000"/>
                <w:sz w:val="28"/>
                <w:szCs w:val="28"/>
              </w:rPr>
              <w:t>(нормативний акт, згідно з яким містобудівні умови не видаються)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i/>
          <w:sz w:val="28"/>
          <w:szCs w:val="28"/>
        </w:rPr>
      </w:pPr>
    </w:p>
    <w:tbl>
      <w:tblPr>
        <w:tblW w:w="9796" w:type="dxa"/>
        <w:tblInd w:w="-1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"/>
        <w:gridCol w:w="3343"/>
        <w:gridCol w:w="6378"/>
        <w:gridCol w:w="22"/>
      </w:tblGrid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проектну документацію </w:t>
            </w:r>
          </w:p>
        </w:tc>
      </w:tr>
      <w:tr w:rsidR="008B0EAB" w:rsidRPr="008161B3" w:rsidTr="0093251C">
        <w:trPr>
          <w:gridBefore w:val="1"/>
          <w:wBefore w:w="53" w:type="dxa"/>
          <w:trHeight w:val="420"/>
        </w:trPr>
        <w:tc>
          <w:tcPr>
            <w:tcW w:w="9743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Проектна документація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проектної документації в Реєстрі будівельної діяльності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нтації укладено після 1 липня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р.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Шифр проектної документації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8B0EAB" w:rsidRPr="008161B3" w:rsidTr="0093251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100" w:type="dxa"/>
            <w:left w:w="100" w:type="dxa"/>
            <w:bottom w:w="100" w:type="dxa"/>
            <w:right w:w="100" w:type="dxa"/>
          </w:tblCellMar>
          <w:tblLook w:val="0600" w:firstRow="0" w:lastRow="0" w:firstColumn="0" w:lastColumn="0" w:noHBand="1" w:noVBand="1"/>
        </w:tblPrEx>
        <w:trPr>
          <w:gridAfter w:val="1"/>
          <w:wAfter w:w="22" w:type="dxa"/>
          <w:trHeight w:val="480"/>
        </w:trPr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815" w:type="dxa"/>
        <w:tblInd w:w="-1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"/>
        <w:gridCol w:w="369"/>
        <w:gridCol w:w="75"/>
        <w:gridCol w:w="445"/>
        <w:gridCol w:w="2386"/>
        <w:gridCol w:w="87"/>
        <w:gridCol w:w="32"/>
        <w:gridCol w:w="6367"/>
      </w:tblGrid>
      <w:tr w:rsidR="008B0EAB" w:rsidRPr="008161B3" w:rsidTr="0093251C">
        <w:trPr>
          <w:trHeight w:val="420"/>
        </w:trPr>
        <w:tc>
          <w:tcPr>
            <w:tcW w:w="981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  <w:r w:rsidRPr="008161B3">
              <w:rPr>
                <w:sz w:val="28"/>
                <w:szCs w:val="28"/>
              </w:rPr>
              <w:t>Генеральний проектувальник (проектувальник)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Фізична особа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pStyle w:val="1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420"/>
        </w:trPr>
        <w:tc>
          <w:tcPr>
            <w:tcW w:w="42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639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317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right="4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86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486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</w:trPr>
        <w:tc>
          <w:tcPr>
            <w:tcW w:w="444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36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794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7"/>
        <w:gridCol w:w="14"/>
        <w:gridCol w:w="2828"/>
        <w:gridCol w:w="6895"/>
        <w:gridCol w:w="20"/>
      </w:tblGrid>
      <w:tr w:rsidR="008B0EAB" w:rsidRPr="008161B3" w:rsidTr="0093251C">
        <w:trPr>
          <w:gridAfter w:val="1"/>
          <w:wAfter w:w="20" w:type="dxa"/>
          <w:trHeight w:val="420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генерального проектувальника (проектувальника)</w:t>
            </w:r>
          </w:p>
        </w:tc>
      </w:tr>
      <w:tr w:rsidR="008B0EAB" w:rsidRPr="008161B3" w:rsidTr="0093251C">
        <w:trPr>
          <w:gridBefore w:val="2"/>
          <w:wBefore w:w="51" w:type="dxa"/>
          <w:trHeight w:val="529"/>
        </w:trPr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>
              <w:rPr>
                <w:rFonts w:ascii="Times New Roman" w:eastAsia="Helvetica Neue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420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Адреса електронної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пошти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37" w:type="dxa"/>
          <w:wAfter w:w="20" w:type="dxa"/>
          <w:trHeight w:val="511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</w:tbl>
    <w:p w:rsidR="008B0EAB" w:rsidRDefault="008B0EAB" w:rsidP="008B0EAB">
      <w:pPr>
        <w:rPr>
          <w:rFonts w:ascii="Times New Roman" w:hAnsi="Times New Roman"/>
          <w:sz w:val="28"/>
          <w:szCs w:val="28"/>
        </w:rPr>
      </w:pPr>
    </w:p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799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"/>
        <w:gridCol w:w="387"/>
        <w:gridCol w:w="2253"/>
        <w:gridCol w:w="7140"/>
      </w:tblGrid>
      <w:tr w:rsidR="008B0EAB" w:rsidRPr="008161B3" w:rsidTr="0093251C">
        <w:trPr>
          <w:trHeight w:val="520"/>
        </w:trPr>
        <w:tc>
          <w:tcPr>
            <w:tcW w:w="9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розроблена під керівництвом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(необхідне зазначити)</w:t>
            </w:r>
          </w:p>
        </w:tc>
      </w:tr>
      <w:tr w:rsidR="008B0EAB" w:rsidRPr="008161B3" w:rsidTr="0093251C">
        <w:trPr>
          <w:trHeight w:val="480"/>
        </w:trPr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3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головного архітектора проекту 𝥀 головного інженера проекту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_____№_____________________________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80"/>
        </w:trPr>
        <w:tc>
          <w:tcPr>
            <w:tcW w:w="9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Документ про призначення відповідальної особи генерального проектувальника (проектувальника)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8B0EAB" w:rsidRPr="008161B3" w:rsidTr="0093251C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1"/>
          <w:wBefore w:w="19" w:type="dxa"/>
          <w:trHeight w:val="420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42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4"/>
        <w:gridCol w:w="2126"/>
        <w:gridCol w:w="6804"/>
      </w:tblGrid>
      <w:tr w:rsidR="008B0EAB" w:rsidRPr="008161B3" w:rsidTr="0093251C">
        <w:trPr>
          <w:trHeight w:val="520"/>
        </w:trPr>
        <w:tc>
          <w:tcPr>
            <w:tcW w:w="94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Проектна документація затверджена замовником</w:t>
            </w:r>
          </w:p>
        </w:tc>
      </w:tr>
      <w:tr w:rsidR="008B0EAB" w:rsidRPr="008161B3" w:rsidTr="0093251C">
        <w:trPr>
          <w:trHeight w:val="48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Фізична особа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Посада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346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40"/>
        <w:gridCol w:w="6706"/>
      </w:tblGrid>
      <w:tr w:rsidR="008B0EAB" w:rsidRPr="008161B3" w:rsidTr="0093251C">
        <w:trPr>
          <w:trHeight w:val="480"/>
        </w:trPr>
        <w:tc>
          <w:tcPr>
            <w:tcW w:w="9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Інформація про затвердження проектної документації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замовників фізичних осіб — лише дата затвердження)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Власне ім’я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батькові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затвердження</w:t>
            </w:r>
          </w:p>
        </w:tc>
        <w:tc>
          <w:tcPr>
            <w:tcW w:w="6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spacing w:after="160"/>
        <w:rPr>
          <w:rFonts w:ascii="Times New Roman" w:eastAsia="Helvetica Neue" w:hAnsi="Times New Roman"/>
          <w:sz w:val="28"/>
          <w:szCs w:val="28"/>
        </w:rPr>
      </w:pPr>
    </w:p>
    <w:tbl>
      <w:tblPr>
        <w:tblW w:w="9524" w:type="dxa"/>
        <w:tblInd w:w="-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2673"/>
        <w:gridCol w:w="6851"/>
      </w:tblGrid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Посада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авторський нагляд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8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5"/>
        <w:gridCol w:w="2190"/>
        <w:gridCol w:w="6903"/>
      </w:tblGrid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експертизу проектної документації</w:t>
            </w:r>
          </w:p>
        </w:tc>
      </w:tr>
      <w:tr w:rsidR="008B0EAB" w:rsidRPr="008161B3" w:rsidTr="0093251C">
        <w:trPr>
          <w:trHeight w:val="4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Експертиза проектної документації не проводилася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(зазначаються підстави відсутності експертного звіту)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експертного звіту в Реєстрі будівельної діяльності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8B0EAB" w:rsidRPr="008161B3" w:rsidRDefault="008B0EAB" w:rsidP="0093251C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br/>
              <w:t>після 1 грудня 2020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експертного звіту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8B0EAB" w:rsidRPr="008161B3" w:rsidTr="0093251C">
        <w:trPr>
          <w:trHeight w:val="480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Експертна організація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2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Код згідно з ЄДРПОУ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</w:tbl>
    <w:p w:rsidR="008B0EAB" w:rsidRPr="008161B3" w:rsidRDefault="008B0EAB" w:rsidP="008B0EAB">
      <w:pPr>
        <w:rPr>
          <w:rFonts w:ascii="Times New Roman" w:hAnsi="Times New Roman"/>
          <w:sz w:val="28"/>
          <w:szCs w:val="28"/>
        </w:rPr>
      </w:pPr>
    </w:p>
    <w:tbl>
      <w:tblPr>
        <w:tblW w:w="9556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57"/>
        <w:gridCol w:w="6899"/>
      </w:tblGrid>
      <w:tr w:rsidR="008B0EAB" w:rsidRPr="008161B3" w:rsidTr="0093251C">
        <w:trPr>
          <w:trHeight w:val="480"/>
        </w:trPr>
        <w:tc>
          <w:tcPr>
            <w:tcW w:w="9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Головний експерт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ерія ______ №____________________________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7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p w:rsidR="008B0EAB" w:rsidRPr="008161B3" w:rsidRDefault="008B0EAB" w:rsidP="008B0EAB"/>
    <w:p w:rsidR="008B0EAB" w:rsidRPr="008161B3" w:rsidRDefault="008B0EAB" w:rsidP="008B0EAB"/>
    <w:tbl>
      <w:tblPr>
        <w:tblW w:w="9536" w:type="dxa"/>
        <w:tblInd w:w="-43" w:type="dxa"/>
        <w:tblLayout w:type="fixed"/>
        <w:tblLook w:val="04A0" w:firstRow="1" w:lastRow="0" w:firstColumn="1" w:lastColumn="0" w:noHBand="0" w:noVBand="1"/>
      </w:tblPr>
      <w:tblGrid>
        <w:gridCol w:w="2690"/>
        <w:gridCol w:w="6846"/>
      </w:tblGrid>
      <w:tr w:rsidR="008B0EAB" w:rsidRPr="008161B3" w:rsidTr="0093251C">
        <w:trPr>
          <w:trHeight w:val="1734"/>
        </w:trPr>
        <w:tc>
          <w:tcPr>
            <w:tcW w:w="26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9836F9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Загальна площа об’єкта відповідно до проектної документації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684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8B0EAB" w:rsidRPr="008161B3" w:rsidRDefault="008B0EAB" w:rsidP="008B0EAB">
      <w:pPr>
        <w:rPr>
          <w:rFonts w:ascii="Times New Roman" w:eastAsia="Helvetica Neue" w:hAnsi="Times New Roman"/>
          <w:sz w:val="28"/>
          <w:szCs w:val="28"/>
        </w:rPr>
      </w:pPr>
    </w:p>
    <w:p w:rsidR="008B0EAB" w:rsidRDefault="008B0EAB" w:rsidP="008B0EAB"/>
    <w:p w:rsidR="008B0EAB" w:rsidRPr="008161B3" w:rsidRDefault="008B0EAB" w:rsidP="008B0EAB"/>
    <w:tbl>
      <w:tblPr>
        <w:tblW w:w="9435" w:type="dxa"/>
        <w:tblInd w:w="-11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"/>
        <w:gridCol w:w="2417"/>
        <w:gridCol w:w="1773"/>
        <w:gridCol w:w="2127"/>
        <w:gridCol w:w="3054"/>
        <w:gridCol w:w="54"/>
      </w:tblGrid>
      <w:tr w:rsidR="008B0EAB" w:rsidRPr="008161B3" w:rsidTr="0093251C">
        <w:trPr>
          <w:gridBefore w:val="1"/>
          <w:wBefore w:w="10" w:type="dxa"/>
          <w:trHeight w:val="480"/>
        </w:trPr>
        <w:tc>
          <w:tcPr>
            <w:tcW w:w="94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Основні показники об’єкта</w:t>
            </w:r>
          </w:p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(вказати показники, що зазначені в таблиці техніко-економічних показників проектної документації)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 основного показника</w:t>
            </w:r>
          </w:p>
        </w:tc>
        <w:tc>
          <w:tcPr>
            <w:tcW w:w="1773" w:type="dxa"/>
            <w:vMerge w:val="restart"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Одиниця вимірювання</w:t>
            </w:r>
          </w:p>
        </w:tc>
        <w:tc>
          <w:tcPr>
            <w:tcW w:w="5181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Відповідно до проектної документації</w:t>
            </w:r>
          </w:p>
        </w:tc>
      </w:tr>
      <w:tr w:rsidR="008B0EAB" w:rsidRPr="008161B3" w:rsidTr="0093251C">
        <w:trPr>
          <w:gridAfter w:val="1"/>
          <w:wAfter w:w="54" w:type="dxa"/>
        </w:trPr>
        <w:tc>
          <w:tcPr>
            <w:tcW w:w="2427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3" w:type="dxa"/>
            <w:vMerge/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загальні</w:t>
            </w:r>
          </w:p>
        </w:tc>
        <w:tc>
          <w:tcPr>
            <w:tcW w:w="30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 тому числі пускового комплексу або черги</w:t>
            </w:r>
          </w:p>
        </w:tc>
      </w:tr>
    </w:tbl>
    <w:p w:rsidR="008B0EAB" w:rsidRPr="008161B3" w:rsidRDefault="008B0EAB" w:rsidP="008B0EAB"/>
    <w:tbl>
      <w:tblPr>
        <w:tblW w:w="9520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50"/>
        <w:gridCol w:w="6670"/>
      </w:tblGrid>
      <w:tr w:rsidR="008B0EAB" w:rsidRPr="008161B3" w:rsidTr="0093251C">
        <w:trPr>
          <w:trHeight w:val="420"/>
        </w:trPr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Характеристика  житлових будинків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вбудовано-прибудованих приміщень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. метрів)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секцій</w:t>
            </w:r>
          </w:p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(за наявності)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_____________________________________________</w:t>
            </w:r>
          </w:p>
        </w:tc>
      </w:tr>
    </w:tbl>
    <w:p w:rsidR="008B0EAB" w:rsidRPr="008161B3" w:rsidRDefault="008B0EAB" w:rsidP="008B0EAB"/>
    <w:tbl>
      <w:tblPr>
        <w:tblW w:w="9379" w:type="dxa"/>
        <w:tblInd w:w="-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379"/>
      </w:tblGrid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spacing w:before="60" w:line="228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Кількість поверхів ____________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_</w:t>
            </w:r>
          </w:p>
        </w:tc>
      </w:tr>
      <w:tr w:rsidR="008B0EAB" w:rsidRPr="008161B3" w:rsidTr="0093251C"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 квартир у житловому будинку та їх площа</w:t>
            </w:r>
          </w:p>
        </w:tc>
      </w:tr>
    </w:tbl>
    <w:p w:rsidR="008B0EAB" w:rsidRDefault="008B0EAB" w:rsidP="008B0EAB"/>
    <w:tbl>
      <w:tblPr>
        <w:tblW w:w="9438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5"/>
        <w:gridCol w:w="1777"/>
        <w:gridCol w:w="2435"/>
        <w:gridCol w:w="2551"/>
      </w:tblGrid>
      <w:tr w:rsidR="008B0EAB" w:rsidRPr="008161B3" w:rsidTr="0093251C">
        <w:trPr>
          <w:tblHeader/>
        </w:trPr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Тип квартири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Житлова площа</w:t>
            </w:r>
          </w:p>
          <w:p w:rsidR="008B0EAB" w:rsidRPr="008161B3" w:rsidRDefault="008B0EAB" w:rsidP="0093251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Однокімнатна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Двокімнатна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Чотирикімнатна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П’ятикімнатна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Шестикімнатна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Семикімнатна</w:t>
            </w:r>
            <w:proofErr w:type="spellEnd"/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Восьмикімнатна і більше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c>
          <w:tcPr>
            <w:tcW w:w="2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Усього</w:t>
            </w:r>
          </w:p>
        </w:tc>
        <w:tc>
          <w:tcPr>
            <w:tcW w:w="17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4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/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EAB" w:rsidRDefault="008B0EAB" w:rsidP="008B0EAB"/>
    <w:p w:rsidR="008B0EAB" w:rsidRPr="008161B3" w:rsidRDefault="008B0EAB" w:rsidP="008B0EAB"/>
    <w:tbl>
      <w:tblPr>
        <w:tblW w:w="9516" w:type="dxa"/>
        <w:tblInd w:w="-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39"/>
        <w:gridCol w:w="3908"/>
        <w:gridCol w:w="5169"/>
      </w:tblGrid>
      <w:tr w:rsidR="008B0EAB" w:rsidRPr="008161B3" w:rsidTr="0093251C"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Об’єкт містить інші нежитлові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(для житлових будинків)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Загальна площа нежитлових приміщень об’єкта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приміщення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Фунціональне</w:t>
            </w:r>
            <w:proofErr w:type="spellEnd"/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призначення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 приміщення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spellStart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кв</w:t>
            </w:r>
            <w:proofErr w:type="spellEnd"/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. метрів)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8B0EAB" w:rsidRPr="008161B3" w:rsidTr="0093251C">
        <w:trPr>
          <w:trHeight w:val="480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Технічні характеристики</w:t>
            </w:r>
          </w:p>
        </w:tc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</w:tbl>
    <w:p w:rsidR="008B0EAB" w:rsidRPr="008161B3" w:rsidRDefault="008B0EAB" w:rsidP="008B0EAB"/>
    <w:tbl>
      <w:tblPr>
        <w:tblW w:w="9421" w:type="dxa"/>
        <w:tblInd w:w="-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20"/>
        <w:gridCol w:w="6601"/>
      </w:tblGrid>
      <w:tr w:rsidR="008B0EAB" w:rsidRPr="008161B3" w:rsidTr="0093251C">
        <w:trPr>
          <w:trHeight w:val="480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69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Відомості про кошторисну вартість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Кошторисна вартість будівництва за затвердженою проектною документацією,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 тому числі: 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(тис. гривень)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витрати на будівельні роботи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- витрати на інвентар 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- інші витрати</w:t>
            </w: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EAB" w:rsidRPr="008161B3" w:rsidRDefault="008B0EAB" w:rsidP="0093251C">
            <w:pPr>
              <w:widowControl w:val="0"/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2632"/>
        <w:gridCol w:w="14"/>
        <w:gridCol w:w="6453"/>
      </w:tblGrid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Відомості про виконання будівельних робіт 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у разі, коли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4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6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</w:tbl>
    <w:p w:rsidR="008B0EAB" w:rsidRPr="008161B3" w:rsidRDefault="008B0EAB" w:rsidP="008B0EAB"/>
    <w:tbl>
      <w:tblPr>
        <w:tblW w:w="9519" w:type="dxa"/>
        <w:tblInd w:w="-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20"/>
        <w:gridCol w:w="336"/>
        <w:gridCol w:w="2282"/>
        <w:gridCol w:w="6481"/>
      </w:tblGrid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trHeight w:val="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9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</w:t>
            </w:r>
            <w:proofErr w:type="spellStart"/>
            <w:r w:rsidRPr="008161B3">
              <w:rPr>
                <w:rFonts w:ascii="Times New Roman" w:hAnsi="Times New Roman"/>
                <w:sz w:val="28"/>
                <w:szCs w:val="28"/>
              </w:rPr>
              <w:t>підряду</w:t>
            </w:r>
            <w:proofErr w:type="spellEnd"/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8B0EAB" w:rsidRPr="008161B3" w:rsidTr="0093251C">
        <w:trPr>
          <w:trHeight w:val="20"/>
        </w:trPr>
        <w:tc>
          <w:tcPr>
            <w:tcW w:w="30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/>
    <w:tbl>
      <w:tblPr>
        <w:tblW w:w="9520" w:type="dxa"/>
        <w:tblInd w:w="-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4"/>
        <w:gridCol w:w="2744"/>
        <w:gridCol w:w="70"/>
        <w:gridCol w:w="6678"/>
        <w:gridCol w:w="14"/>
      </w:tblGrid>
      <w:tr w:rsidR="008B0EAB" w:rsidRPr="008161B3" w:rsidTr="0093251C">
        <w:trPr>
          <w:trHeight w:val="2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Контактна інформація підрядника</w:t>
            </w:r>
          </w:p>
        </w:tc>
      </w:tr>
      <w:tr w:rsidR="008B0EAB" w:rsidRPr="008161B3" w:rsidTr="0093251C">
        <w:trPr>
          <w:trHeight w:val="529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8B0EAB" w:rsidRPr="008161B3" w:rsidRDefault="008B0EAB" w:rsidP="0093251C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8B0EAB" w:rsidRPr="008161B3" w:rsidTr="0093251C">
        <w:trPr>
          <w:trHeight w:val="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trHeight w:val="420"/>
        </w:trPr>
        <w:tc>
          <w:tcPr>
            <w:tcW w:w="2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Відповідальна особа підрядника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After w:val="1"/>
          <w:wAfter w:w="14" w:type="dxa"/>
          <w:trHeight w:val="20"/>
        </w:trPr>
        <w:tc>
          <w:tcPr>
            <w:tcW w:w="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124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9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 підрядника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2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4" w:type="dxa"/>
          <w:wAfter w:w="14" w:type="dxa"/>
          <w:trHeight w:val="418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53" w:type="dxa"/>
        <w:tblInd w:w="-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12"/>
        <w:gridCol w:w="2634"/>
        <w:gridCol w:w="56"/>
        <w:gridCol w:w="6808"/>
        <w:gridCol w:w="43"/>
      </w:tblGrid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Відомості про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Відповідальна особа, яка здійснює технічний нагляд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Кваліфікаційний сертифікат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серія ___ 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№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</w:t>
            </w:r>
          </w:p>
        </w:tc>
      </w:tr>
      <w:tr w:rsidR="008B0EAB" w:rsidRPr="008161B3" w:rsidTr="0093251C">
        <w:trPr>
          <w:gridBefore w:val="1"/>
          <w:gridAfter w:val="1"/>
          <w:wBefore w:w="12" w:type="dxa"/>
          <w:wAfter w:w="43" w:type="dxa"/>
          <w:trHeight w:val="20"/>
        </w:trPr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8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0EAB" w:rsidRPr="008161B3" w:rsidRDefault="008B0EAB" w:rsidP="0093251C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955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jc w:val="both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 про призначення відповідальної особи, що здійснює технічний нагляд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документа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3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tbl>
      <w:tblPr>
        <w:tblW w:w="9536" w:type="dxa"/>
        <w:tblInd w:w="-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6"/>
        <w:gridCol w:w="389"/>
        <w:gridCol w:w="2285"/>
        <w:gridCol w:w="78"/>
        <w:gridCol w:w="6"/>
        <w:gridCol w:w="6747"/>
        <w:gridCol w:w="15"/>
      </w:tblGrid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9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Відомості про інженера-консультанта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(заповнюється у разі залучення)</w:t>
            </w:r>
          </w:p>
        </w:tc>
      </w:tr>
      <w:tr w:rsidR="008B0EAB" w:rsidRPr="008161B3" w:rsidTr="0093251C">
        <w:trPr>
          <w:gridBefore w:val="1"/>
          <w:wBefore w:w="16" w:type="dxa"/>
          <w:trHeight w:val="540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Інженер-консультант (будівництво)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gridAfter w:val="1"/>
          <w:wBefore w:w="16" w:type="dxa"/>
          <w:wAfter w:w="15" w:type="dxa"/>
          <w:trHeight w:val="20"/>
        </w:trPr>
        <w:tc>
          <w:tcPr>
            <w:tcW w:w="2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Сертифікат 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ind w:right="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8B0EAB" w:rsidRPr="008161B3" w:rsidTr="0093251C">
        <w:trPr>
          <w:gridBefore w:val="1"/>
          <w:wBefore w:w="16" w:type="dxa"/>
          <w:trHeight w:val="418"/>
        </w:trPr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120" w:line="228" w:lineRule="auto"/>
              <w:ind w:right="-8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36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b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Суб’єкт господарювання, що надає інженерно-консультаційні послуги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676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31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нерезидент України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05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left="-64"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її реєстрації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0EAB" w:rsidRPr="008161B3" w:rsidRDefault="008B0EAB" w:rsidP="0093251C">
            <w:pPr>
              <w:ind w:right="5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</w:tc>
      </w:tr>
      <w:tr w:rsidR="008B0EAB" w:rsidRPr="008161B3" w:rsidTr="009325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269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ind w:left="1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Договір про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надання інженерно-консультаційних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послуг</w:t>
            </w:r>
          </w:p>
        </w:tc>
        <w:tc>
          <w:tcPr>
            <w:tcW w:w="684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0EAB" w:rsidRPr="008161B3" w:rsidRDefault="008B0EAB" w:rsidP="0093251C">
            <w:pPr>
              <w:widowControl w:val="0"/>
              <w:spacing w:before="60" w:line="228" w:lineRule="auto"/>
              <w:ind w:left="2770" w:hanging="27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______від __.__.____</w:t>
            </w:r>
          </w:p>
        </w:tc>
      </w:tr>
    </w:tbl>
    <w:p w:rsidR="008B0EAB" w:rsidRPr="008161B3" w:rsidRDefault="008B0EAB" w:rsidP="008B0EAB">
      <w:pPr>
        <w:widowControl w:val="0"/>
        <w:rPr>
          <w:rFonts w:ascii="Times New Roman" w:eastAsia="Helvetica Neue" w:hAnsi="Times New Roman"/>
          <w:sz w:val="28"/>
          <w:szCs w:val="28"/>
        </w:rPr>
      </w:pPr>
    </w:p>
    <w:p w:rsidR="008B0EAB" w:rsidRPr="008161B3" w:rsidRDefault="008B0EAB" w:rsidP="008B0EAB">
      <w:pPr>
        <w:spacing w:before="120"/>
        <w:ind w:right="-1"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Даю згоду на обробку моїх персональних даних.</w:t>
      </w:r>
    </w:p>
    <w:p w:rsidR="008B0EAB" w:rsidRPr="008161B3" w:rsidRDefault="008B0EAB" w:rsidP="008B0EAB">
      <w:pPr>
        <w:spacing w:before="120"/>
        <w:ind w:firstLine="567"/>
        <w:jc w:val="both"/>
        <w:rPr>
          <w:rFonts w:ascii="Times New Roman" w:eastAsia="Helvetica Neue" w:hAnsi="Times New Roman"/>
          <w:sz w:val="28"/>
          <w:szCs w:val="28"/>
        </w:rPr>
      </w:pPr>
      <w:r w:rsidRPr="008161B3">
        <w:rPr>
          <w:rFonts w:ascii="Times New Roman" w:eastAsia="Helvetica Neue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71"/>
      </w:tblGrid>
      <w:tr w:rsidR="008B0EAB" w:rsidRPr="008161B3" w:rsidTr="0093251C">
        <w:tc>
          <w:tcPr>
            <w:tcW w:w="4416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8B0EAB" w:rsidRPr="008161B3" w:rsidRDefault="008B0EAB" w:rsidP="0093251C">
            <w:pPr>
              <w:pStyle w:val="a5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71" w:type="dxa"/>
            <w:shd w:val="clear" w:color="auto" w:fill="auto"/>
          </w:tcPr>
          <w:p w:rsidR="008B0EAB" w:rsidRPr="008161B3" w:rsidRDefault="008B0EAB" w:rsidP="0093251C">
            <w:pPr>
              <w:pStyle w:val="a5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8B0EAB" w:rsidRPr="008161B3" w:rsidRDefault="008B0EAB" w:rsidP="0093251C">
            <w:pPr>
              <w:ind w:right="-1"/>
              <w:jc w:val="center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156FB6" w:rsidRDefault="00156FB6"/>
    <w:p w:rsidR="00A265F3" w:rsidRDefault="00A265F3"/>
    <w:p w:rsidR="00A265F3" w:rsidRPr="00A265F3" w:rsidRDefault="00A265F3" w:rsidP="00A265F3">
      <w:pPr>
        <w:jc w:val="both"/>
        <w:rPr>
          <w:rFonts w:ascii="Times New Roman" w:hAnsi="Times New Roman"/>
          <w:sz w:val="24"/>
          <w:szCs w:val="24"/>
        </w:rPr>
      </w:pP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{Порядок доповнено додатком 2</w:t>
      </w:r>
      <w:r w:rsidRPr="00A265F3"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 згідно з Постановою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404 від 07.06.2017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із змінами, внесеними згідно з Постановами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327 від 25.04.2018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,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367 від 27.03.2019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 xml:space="preserve">; в редакції Постанови КМ </w:t>
      </w:r>
      <w:r w:rsidRPr="00A265F3">
        <w:rPr>
          <w:rStyle w:val="st131"/>
          <w:rFonts w:ascii="Times New Roman" w:hAnsi="Times New Roman"/>
          <w:color w:val="auto"/>
          <w:sz w:val="24"/>
          <w:szCs w:val="24"/>
        </w:rPr>
        <w:t>№ 681 від 23.06.2021</w:t>
      </w:r>
      <w:r w:rsidRPr="00A265F3">
        <w:rPr>
          <w:rStyle w:val="st46"/>
          <w:rFonts w:ascii="Times New Roman" w:hAnsi="Times New Roman"/>
          <w:color w:val="auto"/>
          <w:sz w:val="24"/>
          <w:szCs w:val="24"/>
        </w:rPr>
        <w:t>}</w:t>
      </w:r>
    </w:p>
    <w:sectPr w:rsidR="00A265F3" w:rsidRPr="00A265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DE2"/>
    <w:multiLevelType w:val="hybridMultilevel"/>
    <w:tmpl w:val="7A8CA88A"/>
    <w:lvl w:ilvl="0" w:tplc="4E6CD614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02DD15CD"/>
    <w:multiLevelType w:val="multilevel"/>
    <w:tmpl w:val="30A203A6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983E61"/>
    <w:multiLevelType w:val="multilevel"/>
    <w:tmpl w:val="840071A8"/>
    <w:lvl w:ilvl="0">
      <w:start w:val="1"/>
      <w:numFmt w:val="decimal"/>
      <w:lvlText w:val="%1)"/>
      <w:lvlJc w:val="left"/>
      <w:pPr>
        <w:ind w:left="128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B73609F"/>
    <w:multiLevelType w:val="hybridMultilevel"/>
    <w:tmpl w:val="AC049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3531F"/>
    <w:multiLevelType w:val="multilevel"/>
    <w:tmpl w:val="97F40E06"/>
    <w:lvl w:ilvl="0">
      <w:start w:val="1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5">
    <w:nsid w:val="0FEC0788"/>
    <w:multiLevelType w:val="multilevel"/>
    <w:tmpl w:val="4AB8F7CE"/>
    <w:lvl w:ilvl="0">
      <w:start w:val="133"/>
      <w:numFmt w:val="decimal"/>
      <w:lvlText w:val="%1."/>
      <w:lvlJc w:val="left"/>
      <w:pPr>
        <w:ind w:left="2" w:firstLine="566"/>
      </w:pPr>
      <w:rPr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6">
    <w:nsid w:val="10DE412F"/>
    <w:multiLevelType w:val="hybridMultilevel"/>
    <w:tmpl w:val="73E47F72"/>
    <w:lvl w:ilvl="0" w:tplc="0DD275E0">
      <w:start w:val="1"/>
      <w:numFmt w:val="decimal"/>
      <w:lvlText w:val="%1)"/>
      <w:lvlJc w:val="left"/>
      <w:pPr>
        <w:ind w:left="1121" w:hanging="555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7">
    <w:nsid w:val="16306A08"/>
    <w:multiLevelType w:val="hybridMultilevel"/>
    <w:tmpl w:val="D5EA066C"/>
    <w:lvl w:ilvl="0" w:tplc="47C4B78A">
      <w:start w:val="1"/>
      <w:numFmt w:val="decimal"/>
      <w:lvlText w:val="%1)"/>
      <w:lvlJc w:val="left"/>
      <w:pPr>
        <w:ind w:left="987" w:hanging="42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8D6431"/>
    <w:multiLevelType w:val="multilevel"/>
    <w:tmpl w:val="EDE29A04"/>
    <w:lvl w:ilvl="0">
      <w:start w:val="1"/>
      <w:numFmt w:val="decimal"/>
      <w:lvlText w:val="%1)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79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51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23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95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67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strike w:val="0"/>
        <w:dstrike w:val="0"/>
        <w:u w:val="none"/>
        <w:effect w:val="none"/>
      </w:rPr>
    </w:lvl>
  </w:abstractNum>
  <w:abstractNum w:abstractNumId="9">
    <w:nsid w:val="1B280A2B"/>
    <w:multiLevelType w:val="hybridMultilevel"/>
    <w:tmpl w:val="D494B4B4"/>
    <w:lvl w:ilvl="0" w:tplc="21C4B498">
      <w:start w:val="1"/>
      <w:numFmt w:val="decimal"/>
      <w:lvlText w:val="%1)"/>
      <w:lvlJc w:val="left"/>
      <w:pPr>
        <w:ind w:left="1260" w:hanging="69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212304CA"/>
    <w:multiLevelType w:val="multilevel"/>
    <w:tmpl w:val="B63A6F74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>
    <w:nsid w:val="212306CA"/>
    <w:multiLevelType w:val="multilevel"/>
    <w:tmpl w:val="487E9CB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18A60E7"/>
    <w:multiLevelType w:val="multilevel"/>
    <w:tmpl w:val="8BB8975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>
    <w:nsid w:val="244E74DE"/>
    <w:multiLevelType w:val="multilevel"/>
    <w:tmpl w:val="69344CAE"/>
    <w:lvl w:ilvl="0">
      <w:start w:val="1"/>
      <w:numFmt w:val="decimal"/>
      <w:lvlText w:val="%1)"/>
      <w:lvlJc w:val="left"/>
      <w:pPr>
        <w:ind w:left="930" w:hanging="51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4">
    <w:nsid w:val="2FCB49DC"/>
    <w:multiLevelType w:val="multilevel"/>
    <w:tmpl w:val="5CE07334"/>
    <w:lvl w:ilvl="0">
      <w:start w:val="1"/>
      <w:numFmt w:val="decimal"/>
      <w:lvlText w:val="%1)"/>
      <w:lvlJc w:val="left"/>
      <w:pPr>
        <w:ind w:left="927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0C053E"/>
    <w:multiLevelType w:val="hybridMultilevel"/>
    <w:tmpl w:val="E72871D8"/>
    <w:lvl w:ilvl="0" w:tplc="FF2C0932">
      <w:start w:val="1"/>
      <w:numFmt w:val="decimal"/>
      <w:lvlText w:val="%1)"/>
      <w:lvlJc w:val="left"/>
      <w:pPr>
        <w:ind w:left="1287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9D288B"/>
    <w:multiLevelType w:val="multilevel"/>
    <w:tmpl w:val="1DACA790"/>
    <w:lvl w:ilvl="0">
      <w:start w:val="1"/>
      <w:numFmt w:val="decimal"/>
      <w:lvlText w:val="%1)"/>
      <w:lvlJc w:val="left"/>
      <w:pPr>
        <w:ind w:left="56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17">
    <w:nsid w:val="33690C0C"/>
    <w:multiLevelType w:val="multilevel"/>
    <w:tmpl w:val="D3341446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>
    <w:nsid w:val="35F94EE6"/>
    <w:multiLevelType w:val="multilevel"/>
    <w:tmpl w:val="053E8D6E"/>
    <w:lvl w:ilvl="0">
      <w:start w:val="1"/>
      <w:numFmt w:val="decimal"/>
      <w:lvlText w:val="%1)"/>
      <w:lvlJc w:val="left"/>
      <w:pPr>
        <w:ind w:left="890" w:hanging="53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62CAB"/>
    <w:multiLevelType w:val="hybridMultilevel"/>
    <w:tmpl w:val="C412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B513A"/>
    <w:multiLevelType w:val="multilevel"/>
    <w:tmpl w:val="A732DC0A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>
    <w:nsid w:val="4B5D6125"/>
    <w:multiLevelType w:val="multilevel"/>
    <w:tmpl w:val="4686D3FE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2">
    <w:nsid w:val="4C5A53A8"/>
    <w:multiLevelType w:val="multilevel"/>
    <w:tmpl w:val="42260508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23">
    <w:nsid w:val="50A75401"/>
    <w:multiLevelType w:val="multilevel"/>
    <w:tmpl w:val="E28C941E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>
    <w:nsid w:val="52F13A99"/>
    <w:multiLevelType w:val="hybridMultilevel"/>
    <w:tmpl w:val="1D64E870"/>
    <w:lvl w:ilvl="0" w:tplc="0808723E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5">
    <w:nsid w:val="55A7240B"/>
    <w:multiLevelType w:val="hybridMultilevel"/>
    <w:tmpl w:val="DD941F46"/>
    <w:lvl w:ilvl="0" w:tplc="ABD464C2">
      <w:start w:val="1"/>
      <w:numFmt w:val="decimal"/>
      <w:lvlText w:val="%1)"/>
      <w:lvlJc w:val="left"/>
      <w:pPr>
        <w:ind w:left="926" w:hanging="360"/>
      </w:pPr>
    </w:lvl>
    <w:lvl w:ilvl="1" w:tplc="04220019">
      <w:start w:val="1"/>
      <w:numFmt w:val="lowerLetter"/>
      <w:lvlText w:val="%2."/>
      <w:lvlJc w:val="left"/>
      <w:pPr>
        <w:ind w:left="1646" w:hanging="360"/>
      </w:pPr>
    </w:lvl>
    <w:lvl w:ilvl="2" w:tplc="0422001B">
      <w:start w:val="1"/>
      <w:numFmt w:val="lowerRoman"/>
      <w:lvlText w:val="%3."/>
      <w:lvlJc w:val="right"/>
      <w:pPr>
        <w:ind w:left="2366" w:hanging="180"/>
      </w:pPr>
    </w:lvl>
    <w:lvl w:ilvl="3" w:tplc="0422000F">
      <w:start w:val="1"/>
      <w:numFmt w:val="decimal"/>
      <w:lvlText w:val="%4."/>
      <w:lvlJc w:val="left"/>
      <w:pPr>
        <w:ind w:left="3086" w:hanging="360"/>
      </w:pPr>
    </w:lvl>
    <w:lvl w:ilvl="4" w:tplc="04220019">
      <w:start w:val="1"/>
      <w:numFmt w:val="lowerLetter"/>
      <w:lvlText w:val="%5."/>
      <w:lvlJc w:val="left"/>
      <w:pPr>
        <w:ind w:left="3806" w:hanging="360"/>
      </w:pPr>
    </w:lvl>
    <w:lvl w:ilvl="5" w:tplc="0422001B">
      <w:start w:val="1"/>
      <w:numFmt w:val="lowerRoman"/>
      <w:lvlText w:val="%6."/>
      <w:lvlJc w:val="right"/>
      <w:pPr>
        <w:ind w:left="4526" w:hanging="180"/>
      </w:pPr>
    </w:lvl>
    <w:lvl w:ilvl="6" w:tplc="0422000F">
      <w:start w:val="1"/>
      <w:numFmt w:val="decimal"/>
      <w:lvlText w:val="%7."/>
      <w:lvlJc w:val="left"/>
      <w:pPr>
        <w:ind w:left="5246" w:hanging="360"/>
      </w:pPr>
    </w:lvl>
    <w:lvl w:ilvl="7" w:tplc="04220019">
      <w:start w:val="1"/>
      <w:numFmt w:val="lowerLetter"/>
      <w:lvlText w:val="%8."/>
      <w:lvlJc w:val="left"/>
      <w:pPr>
        <w:ind w:left="5966" w:hanging="360"/>
      </w:pPr>
    </w:lvl>
    <w:lvl w:ilvl="8" w:tplc="0422001B">
      <w:start w:val="1"/>
      <w:numFmt w:val="lowerRoman"/>
      <w:lvlText w:val="%9."/>
      <w:lvlJc w:val="right"/>
      <w:pPr>
        <w:ind w:left="6686" w:hanging="180"/>
      </w:pPr>
    </w:lvl>
  </w:abstractNum>
  <w:abstractNum w:abstractNumId="26">
    <w:nsid w:val="598179B9"/>
    <w:multiLevelType w:val="multilevel"/>
    <w:tmpl w:val="239ED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7">
    <w:nsid w:val="5CAF6B37"/>
    <w:multiLevelType w:val="hybridMultilevel"/>
    <w:tmpl w:val="1FA43F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900" w:hanging="360"/>
      </w:pPr>
    </w:lvl>
    <w:lvl w:ilvl="2" w:tplc="0419001B">
      <w:start w:val="1"/>
      <w:numFmt w:val="lowerRoman"/>
      <w:lvlText w:val="%3."/>
      <w:lvlJc w:val="right"/>
      <w:pPr>
        <w:ind w:left="2620" w:hanging="180"/>
      </w:pPr>
    </w:lvl>
    <w:lvl w:ilvl="3" w:tplc="0419000F">
      <w:start w:val="1"/>
      <w:numFmt w:val="decimal"/>
      <w:lvlText w:val="%4."/>
      <w:lvlJc w:val="left"/>
      <w:pPr>
        <w:ind w:left="3340" w:hanging="360"/>
      </w:pPr>
    </w:lvl>
    <w:lvl w:ilvl="4" w:tplc="04190019">
      <w:start w:val="1"/>
      <w:numFmt w:val="lowerLetter"/>
      <w:lvlText w:val="%5."/>
      <w:lvlJc w:val="left"/>
      <w:pPr>
        <w:ind w:left="4060" w:hanging="360"/>
      </w:pPr>
    </w:lvl>
    <w:lvl w:ilvl="5" w:tplc="0419001B">
      <w:start w:val="1"/>
      <w:numFmt w:val="lowerRoman"/>
      <w:lvlText w:val="%6."/>
      <w:lvlJc w:val="right"/>
      <w:pPr>
        <w:ind w:left="4780" w:hanging="180"/>
      </w:pPr>
    </w:lvl>
    <w:lvl w:ilvl="6" w:tplc="0419000F">
      <w:start w:val="1"/>
      <w:numFmt w:val="decimal"/>
      <w:lvlText w:val="%7."/>
      <w:lvlJc w:val="left"/>
      <w:pPr>
        <w:ind w:left="5500" w:hanging="360"/>
      </w:pPr>
    </w:lvl>
    <w:lvl w:ilvl="7" w:tplc="04190019">
      <w:start w:val="1"/>
      <w:numFmt w:val="lowerLetter"/>
      <w:lvlText w:val="%8."/>
      <w:lvlJc w:val="left"/>
      <w:pPr>
        <w:ind w:left="6220" w:hanging="360"/>
      </w:pPr>
    </w:lvl>
    <w:lvl w:ilvl="8" w:tplc="0419001B">
      <w:start w:val="1"/>
      <w:numFmt w:val="lowerRoman"/>
      <w:lvlText w:val="%9."/>
      <w:lvlJc w:val="right"/>
      <w:pPr>
        <w:ind w:left="6940" w:hanging="180"/>
      </w:pPr>
    </w:lvl>
  </w:abstractNum>
  <w:abstractNum w:abstractNumId="28">
    <w:nsid w:val="6AA920C7"/>
    <w:multiLevelType w:val="multilevel"/>
    <w:tmpl w:val="D102C31A"/>
    <w:lvl w:ilvl="0">
      <w:start w:val="1"/>
      <w:numFmt w:val="decimal"/>
      <w:lvlText w:val="%1."/>
      <w:lvlJc w:val="left"/>
      <w:pPr>
        <w:ind w:left="6378" w:hanging="425"/>
      </w:pPr>
      <w:rPr>
        <w:rFonts w:ascii="Times New Roman" w:eastAsia="Arial" w:hAnsi="Times New Roman" w:cs="Times New Roman" w:hint="default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867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587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3307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4027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747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467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187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907" w:hanging="360"/>
      </w:pPr>
      <w:rPr>
        <w:strike w:val="0"/>
        <w:dstrike w:val="0"/>
        <w:u w:val="none"/>
        <w:effect w:val="none"/>
      </w:rPr>
    </w:lvl>
  </w:abstractNum>
  <w:abstractNum w:abstractNumId="29">
    <w:nsid w:val="6B1313EA"/>
    <w:multiLevelType w:val="multilevel"/>
    <w:tmpl w:val="6ED8E4B4"/>
    <w:lvl w:ilvl="0">
      <w:start w:val="1"/>
      <w:numFmt w:val="decimal"/>
      <w:lvlText w:val="%1)"/>
      <w:lvlJc w:val="left"/>
      <w:pPr>
        <w:ind w:left="92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6" w:hanging="180"/>
      </w:pPr>
      <w:rPr>
        <w:vertAlign w:val="baseline"/>
      </w:rPr>
    </w:lvl>
  </w:abstractNum>
  <w:abstractNum w:abstractNumId="30">
    <w:nsid w:val="6C9B4DEE"/>
    <w:multiLevelType w:val="hybridMultilevel"/>
    <w:tmpl w:val="F06C0AA4"/>
    <w:lvl w:ilvl="0" w:tplc="F89CFC98">
      <w:start w:val="1"/>
      <w:numFmt w:val="decimal"/>
      <w:lvlText w:val="%1)"/>
      <w:lvlJc w:val="left"/>
      <w:pPr>
        <w:ind w:left="930" w:hanging="360"/>
      </w:pPr>
    </w:lvl>
    <w:lvl w:ilvl="1" w:tplc="04220019">
      <w:start w:val="1"/>
      <w:numFmt w:val="lowerLetter"/>
      <w:lvlText w:val="%2."/>
      <w:lvlJc w:val="left"/>
      <w:pPr>
        <w:ind w:left="1650" w:hanging="360"/>
      </w:pPr>
    </w:lvl>
    <w:lvl w:ilvl="2" w:tplc="0422001B">
      <w:start w:val="1"/>
      <w:numFmt w:val="lowerRoman"/>
      <w:lvlText w:val="%3."/>
      <w:lvlJc w:val="right"/>
      <w:pPr>
        <w:ind w:left="2370" w:hanging="180"/>
      </w:pPr>
    </w:lvl>
    <w:lvl w:ilvl="3" w:tplc="0422000F">
      <w:start w:val="1"/>
      <w:numFmt w:val="decimal"/>
      <w:lvlText w:val="%4."/>
      <w:lvlJc w:val="left"/>
      <w:pPr>
        <w:ind w:left="3090" w:hanging="360"/>
      </w:pPr>
    </w:lvl>
    <w:lvl w:ilvl="4" w:tplc="04220019">
      <w:start w:val="1"/>
      <w:numFmt w:val="lowerLetter"/>
      <w:lvlText w:val="%5."/>
      <w:lvlJc w:val="left"/>
      <w:pPr>
        <w:ind w:left="3810" w:hanging="360"/>
      </w:pPr>
    </w:lvl>
    <w:lvl w:ilvl="5" w:tplc="0422001B">
      <w:start w:val="1"/>
      <w:numFmt w:val="lowerRoman"/>
      <w:lvlText w:val="%6."/>
      <w:lvlJc w:val="right"/>
      <w:pPr>
        <w:ind w:left="4530" w:hanging="180"/>
      </w:pPr>
    </w:lvl>
    <w:lvl w:ilvl="6" w:tplc="0422000F">
      <w:start w:val="1"/>
      <w:numFmt w:val="decimal"/>
      <w:lvlText w:val="%7."/>
      <w:lvlJc w:val="left"/>
      <w:pPr>
        <w:ind w:left="5250" w:hanging="360"/>
      </w:pPr>
    </w:lvl>
    <w:lvl w:ilvl="7" w:tplc="04220019">
      <w:start w:val="1"/>
      <w:numFmt w:val="lowerLetter"/>
      <w:lvlText w:val="%8."/>
      <w:lvlJc w:val="left"/>
      <w:pPr>
        <w:ind w:left="5970" w:hanging="360"/>
      </w:pPr>
    </w:lvl>
    <w:lvl w:ilvl="8" w:tplc="0422001B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1B75392"/>
    <w:multiLevelType w:val="hybridMultilevel"/>
    <w:tmpl w:val="338845A2"/>
    <w:lvl w:ilvl="0" w:tplc="511CF3A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2341873"/>
    <w:multiLevelType w:val="multilevel"/>
    <w:tmpl w:val="C4A6B85A"/>
    <w:lvl w:ilvl="0">
      <w:start w:val="1"/>
      <w:numFmt w:val="decimal"/>
      <w:lvlText w:val="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873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1593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313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3753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4473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5913" w:hanging="360"/>
      </w:pPr>
      <w:rPr>
        <w:strike w:val="0"/>
        <w:dstrike w:val="0"/>
        <w:u w:val="none"/>
        <w:effect w:val="none"/>
      </w:rPr>
    </w:lvl>
  </w:abstractNum>
  <w:abstractNum w:abstractNumId="33">
    <w:nsid w:val="7F6B0FA1"/>
    <w:multiLevelType w:val="multilevel"/>
    <w:tmpl w:val="9F982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9"/>
  </w:num>
  <w:num w:numId="28">
    <w:abstractNumId w:val="3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3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B"/>
    <w:rsid w:val="00156FB6"/>
    <w:rsid w:val="00716918"/>
    <w:rsid w:val="008B0EAB"/>
    <w:rsid w:val="00A265F3"/>
    <w:rsid w:val="00C07A37"/>
    <w:rsid w:val="00C4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A265F3"/>
    <w:rPr>
      <w:i/>
      <w:iCs/>
      <w:color w:val="0000FF"/>
    </w:rPr>
  </w:style>
  <w:style w:type="character" w:customStyle="1" w:styleId="st46">
    <w:name w:val="st46"/>
    <w:uiPriority w:val="99"/>
    <w:rsid w:val="00A265F3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A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0EAB"/>
    <w:pPr>
      <w:keepNext/>
      <w:spacing w:before="240"/>
      <w:ind w:left="567"/>
      <w:outlineLvl w:val="0"/>
    </w:pPr>
    <w:rPr>
      <w:b/>
      <w:smallCaps/>
      <w:sz w:val="28"/>
      <w:lang w:val="x-none"/>
    </w:rPr>
  </w:style>
  <w:style w:type="paragraph" w:styleId="2">
    <w:name w:val="heading 2"/>
    <w:basedOn w:val="a"/>
    <w:next w:val="a"/>
    <w:link w:val="20"/>
    <w:qFormat/>
    <w:rsid w:val="008B0EAB"/>
    <w:pPr>
      <w:keepNext/>
      <w:spacing w:before="120"/>
      <w:ind w:left="567"/>
      <w:outlineLvl w:val="1"/>
    </w:pPr>
    <w:rPr>
      <w:b/>
      <w:lang w:val="x-none"/>
    </w:rPr>
  </w:style>
  <w:style w:type="paragraph" w:styleId="3">
    <w:name w:val="heading 3"/>
    <w:basedOn w:val="a"/>
    <w:next w:val="a"/>
    <w:link w:val="30"/>
    <w:qFormat/>
    <w:rsid w:val="008B0EAB"/>
    <w:pPr>
      <w:keepNext/>
      <w:spacing w:before="120"/>
      <w:ind w:left="567"/>
      <w:outlineLvl w:val="2"/>
    </w:pPr>
    <w:rPr>
      <w:b/>
      <w:i/>
      <w:lang w:val="x-none"/>
    </w:rPr>
  </w:style>
  <w:style w:type="paragraph" w:styleId="4">
    <w:name w:val="heading 4"/>
    <w:basedOn w:val="a"/>
    <w:next w:val="a"/>
    <w:link w:val="40"/>
    <w:qFormat/>
    <w:rsid w:val="008B0EAB"/>
    <w:pPr>
      <w:keepNext/>
      <w:spacing w:before="120"/>
      <w:ind w:left="567"/>
      <w:outlineLvl w:val="3"/>
    </w:pPr>
    <w:rPr>
      <w:lang w:val="x-none"/>
    </w:rPr>
  </w:style>
  <w:style w:type="paragraph" w:styleId="5">
    <w:name w:val="heading 5"/>
    <w:basedOn w:val="a"/>
    <w:next w:val="a"/>
    <w:link w:val="50"/>
    <w:semiHidden/>
    <w:unhideWhenUsed/>
    <w:qFormat/>
    <w:rsid w:val="008B0EAB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8B0EAB"/>
    <w:pPr>
      <w:keepNext/>
      <w:keepLines/>
      <w:spacing w:before="200" w:after="40"/>
      <w:outlineLvl w:val="5"/>
    </w:pPr>
    <w:rPr>
      <w:rFonts w:ascii="Times New Roman" w:hAnsi="Times New Roman"/>
      <w:b/>
      <w:sz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0EAB"/>
    <w:rPr>
      <w:rFonts w:ascii="Antiqua" w:eastAsia="Times New Roman" w:hAnsi="Antiqua" w:cs="Times New Roman"/>
      <w:b/>
      <w:smallCaps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8B0EAB"/>
    <w:rPr>
      <w:rFonts w:ascii="Antiqua" w:eastAsia="Times New Roman" w:hAnsi="Antiqua" w:cs="Times New Roman"/>
      <w:b/>
      <w:sz w:val="26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rsid w:val="008B0EAB"/>
    <w:rPr>
      <w:rFonts w:ascii="Antiqua" w:eastAsia="Times New Roman" w:hAnsi="Antiqua" w:cs="Times New Roman"/>
      <w:b/>
      <w:i/>
      <w:sz w:val="26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8B0EAB"/>
    <w:rPr>
      <w:rFonts w:ascii="Times New Roman" w:eastAsia="Times New Roman" w:hAnsi="Times New Roman" w:cs="Times New Roman"/>
      <w:b/>
      <w:lang w:val="x-none"/>
    </w:rPr>
  </w:style>
  <w:style w:type="character" w:customStyle="1" w:styleId="60">
    <w:name w:val="Заголовок 6 Знак"/>
    <w:basedOn w:val="a0"/>
    <w:link w:val="6"/>
    <w:semiHidden/>
    <w:rsid w:val="008B0EAB"/>
    <w:rPr>
      <w:rFonts w:ascii="Times New Roman" w:eastAsia="Times New Roman" w:hAnsi="Times New Roman" w:cs="Times New Roman"/>
      <w:b/>
      <w:sz w:val="20"/>
      <w:szCs w:val="20"/>
      <w:lang w:val="x-none"/>
    </w:rPr>
  </w:style>
  <w:style w:type="paragraph" w:styleId="a3">
    <w:name w:val="footer"/>
    <w:basedOn w:val="a"/>
    <w:link w:val="a4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a5">
    <w:name w:val="Нормальний текст"/>
    <w:basedOn w:val="a"/>
    <w:uiPriority w:val="99"/>
    <w:rsid w:val="008B0EAB"/>
    <w:pPr>
      <w:spacing w:before="120"/>
      <w:ind w:firstLine="567"/>
    </w:pPr>
  </w:style>
  <w:style w:type="paragraph" w:customStyle="1" w:styleId="a6">
    <w:name w:val="Шапка документу"/>
    <w:basedOn w:val="a"/>
    <w:uiPriority w:val="99"/>
    <w:rsid w:val="008B0EAB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8B0EAB"/>
    <w:pPr>
      <w:tabs>
        <w:tab w:val="center" w:pos="4153"/>
        <w:tab w:val="right" w:pos="8306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B0EAB"/>
    <w:rPr>
      <w:rFonts w:ascii="Antiqua" w:eastAsia="Times New Roman" w:hAnsi="Antiqua" w:cs="Times New Roman"/>
      <w:sz w:val="26"/>
      <w:szCs w:val="20"/>
      <w:lang w:val="x-none" w:eastAsia="ru-RU"/>
    </w:rPr>
  </w:style>
  <w:style w:type="paragraph" w:customStyle="1" w:styleId="11">
    <w:name w:val="Підпис1"/>
    <w:basedOn w:val="a"/>
    <w:rsid w:val="008B0EAB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rsid w:val="008B0EAB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rsid w:val="008B0EAB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rsid w:val="008B0EAB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rsid w:val="008B0EAB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rsid w:val="008B0EAB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uiPriority w:val="99"/>
    <w:rsid w:val="008B0EAB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8B0EAB"/>
    <w:pPr>
      <w:ind w:firstLine="567"/>
      <w:jc w:val="both"/>
    </w:pPr>
  </w:style>
  <w:style w:type="paragraph" w:customStyle="1" w:styleId="ShapkaDocumentu">
    <w:name w:val="Shapka Documentu"/>
    <w:basedOn w:val="NormalText"/>
    <w:rsid w:val="008B0EAB"/>
    <w:pPr>
      <w:keepNext/>
      <w:keepLines/>
      <w:spacing w:after="240"/>
      <w:ind w:left="3969" w:firstLine="0"/>
      <w:jc w:val="center"/>
    </w:pPr>
  </w:style>
  <w:style w:type="character" w:styleId="af">
    <w:name w:val="Hyperlink"/>
    <w:uiPriority w:val="99"/>
    <w:unhideWhenUsed/>
    <w:rsid w:val="008B0EAB"/>
    <w:rPr>
      <w:color w:val="0000FF"/>
      <w:u w:val="single"/>
    </w:rPr>
  </w:style>
  <w:style w:type="character" w:styleId="af0">
    <w:name w:val="FollowedHyperlink"/>
    <w:uiPriority w:val="99"/>
    <w:unhideWhenUsed/>
    <w:rsid w:val="008B0EAB"/>
    <w:rPr>
      <w:color w:val="800080"/>
      <w:u w:val="single"/>
    </w:rPr>
  </w:style>
  <w:style w:type="paragraph" w:styleId="af1">
    <w:name w:val="Normal (Web)"/>
    <w:basedOn w:val="a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f2">
    <w:name w:val="annotation text"/>
    <w:basedOn w:val="a"/>
    <w:link w:val="af3"/>
    <w:uiPriority w:val="99"/>
    <w:unhideWhenUsed/>
    <w:rsid w:val="008B0EAB"/>
    <w:pPr>
      <w:spacing w:after="160"/>
    </w:pPr>
    <w:rPr>
      <w:rFonts w:ascii="Calibri" w:eastAsia="Calibri" w:hAnsi="Calibri"/>
      <w:sz w:val="20"/>
      <w:lang w:val="ru-RU" w:eastAsia="en-US"/>
    </w:rPr>
  </w:style>
  <w:style w:type="character" w:customStyle="1" w:styleId="af3">
    <w:name w:val="Текст примечания Знак"/>
    <w:basedOn w:val="a0"/>
    <w:link w:val="af2"/>
    <w:uiPriority w:val="99"/>
    <w:rsid w:val="008B0EAB"/>
    <w:rPr>
      <w:rFonts w:ascii="Calibri" w:eastAsia="Calibri" w:hAnsi="Calibri" w:cs="Times New Roman"/>
      <w:sz w:val="20"/>
      <w:szCs w:val="20"/>
      <w:lang w:val="ru-RU"/>
    </w:rPr>
  </w:style>
  <w:style w:type="paragraph" w:styleId="af4">
    <w:name w:val="Title"/>
    <w:basedOn w:val="a"/>
    <w:next w:val="a"/>
    <w:link w:val="af5"/>
    <w:uiPriority w:val="99"/>
    <w:qFormat/>
    <w:rsid w:val="008B0EAB"/>
    <w:pPr>
      <w:keepNext/>
      <w:keepLines/>
      <w:spacing w:before="480" w:after="120"/>
    </w:pPr>
    <w:rPr>
      <w:rFonts w:ascii="Times New Roman" w:hAnsi="Times New Roman"/>
      <w:b/>
      <w:sz w:val="72"/>
      <w:szCs w:val="72"/>
      <w:lang w:val="x-none" w:eastAsia="en-US"/>
    </w:rPr>
  </w:style>
  <w:style w:type="character" w:customStyle="1" w:styleId="af5">
    <w:name w:val="Название Знак"/>
    <w:basedOn w:val="a0"/>
    <w:link w:val="af4"/>
    <w:uiPriority w:val="99"/>
    <w:rsid w:val="008B0EAB"/>
    <w:rPr>
      <w:rFonts w:ascii="Times New Roman" w:eastAsia="Times New Roman" w:hAnsi="Times New Roman" w:cs="Times New Roman"/>
      <w:b/>
      <w:sz w:val="72"/>
      <w:szCs w:val="72"/>
      <w:lang w:val="x-none"/>
    </w:rPr>
  </w:style>
  <w:style w:type="paragraph" w:styleId="af6">
    <w:name w:val="Subtitle"/>
    <w:basedOn w:val="a"/>
    <w:next w:val="a"/>
    <w:link w:val="af7"/>
    <w:uiPriority w:val="99"/>
    <w:qFormat/>
    <w:rsid w:val="008B0EAB"/>
    <w:pPr>
      <w:keepNext/>
      <w:keepLines/>
      <w:spacing w:before="360" w:after="80"/>
    </w:pPr>
    <w:rPr>
      <w:rFonts w:ascii="Georgia" w:eastAsia="Georgia" w:hAnsi="Georgia"/>
      <w:i/>
      <w:color w:val="666666"/>
      <w:sz w:val="48"/>
      <w:szCs w:val="48"/>
      <w:lang w:val="x-none" w:eastAsia="en-US"/>
    </w:rPr>
  </w:style>
  <w:style w:type="character" w:customStyle="1" w:styleId="af7">
    <w:name w:val="Подзаголовок Знак"/>
    <w:basedOn w:val="a0"/>
    <w:link w:val="af6"/>
    <w:uiPriority w:val="99"/>
    <w:rsid w:val="008B0EAB"/>
    <w:rPr>
      <w:rFonts w:ascii="Georgia" w:eastAsia="Georgia" w:hAnsi="Georgia" w:cs="Times New Roman"/>
      <w:i/>
      <w:color w:val="666666"/>
      <w:sz w:val="48"/>
      <w:szCs w:val="48"/>
      <w:lang w:val="x-none"/>
    </w:rPr>
  </w:style>
  <w:style w:type="paragraph" w:styleId="af8">
    <w:name w:val="annotation subject"/>
    <w:basedOn w:val="af2"/>
    <w:next w:val="af2"/>
    <w:link w:val="af9"/>
    <w:uiPriority w:val="99"/>
    <w:unhideWhenUsed/>
    <w:rsid w:val="008B0EAB"/>
    <w:pPr>
      <w:spacing w:after="0"/>
    </w:pPr>
    <w:rPr>
      <w:b/>
      <w:bCs/>
    </w:rPr>
  </w:style>
  <w:style w:type="character" w:customStyle="1" w:styleId="af9">
    <w:name w:val="Тема примечания Знак"/>
    <w:basedOn w:val="af3"/>
    <w:link w:val="af8"/>
    <w:uiPriority w:val="99"/>
    <w:rsid w:val="008B0EAB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fa">
    <w:name w:val="Balloon Text"/>
    <w:basedOn w:val="a"/>
    <w:link w:val="afb"/>
    <w:uiPriority w:val="99"/>
    <w:unhideWhenUsed/>
    <w:rsid w:val="008B0EAB"/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Текст выноски Знак"/>
    <w:basedOn w:val="a0"/>
    <w:link w:val="afa"/>
    <w:uiPriority w:val="99"/>
    <w:rsid w:val="008B0EAB"/>
    <w:rPr>
      <w:rFonts w:ascii="Tahoma" w:eastAsia="Calibri" w:hAnsi="Tahoma" w:cs="Times New Roman"/>
      <w:sz w:val="16"/>
      <w:szCs w:val="16"/>
      <w:lang w:val="x-none"/>
    </w:rPr>
  </w:style>
  <w:style w:type="paragraph" w:styleId="afc">
    <w:name w:val="No Spacing"/>
    <w:uiPriority w:val="1"/>
    <w:qFormat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</w:style>
  <w:style w:type="character" w:customStyle="1" w:styleId="afd">
    <w:name w:val="Абзац списка Знак"/>
    <w:link w:val="afe"/>
    <w:uiPriority w:val="34"/>
    <w:locked/>
    <w:rsid w:val="008B0EAB"/>
  </w:style>
  <w:style w:type="paragraph" w:styleId="afe">
    <w:name w:val="List Paragraph"/>
    <w:basedOn w:val="a"/>
    <w:link w:val="afd"/>
    <w:uiPriority w:val="34"/>
    <w:qFormat/>
    <w:rsid w:val="008B0EAB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7">
    <w:name w:val="rvps7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12">
    <w:name w:val="Абзац списка1"/>
    <w:basedOn w:val="a"/>
    <w:uiPriority w:val="99"/>
    <w:rsid w:val="008B0EA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2">
    <w:name w:val="st2"/>
    <w:uiPriority w:val="99"/>
    <w:rsid w:val="008B0EAB"/>
    <w:pPr>
      <w:autoSpaceDE w:val="0"/>
      <w:autoSpaceDN w:val="0"/>
      <w:adjustRightInd w:val="0"/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ff">
    <w:name w:val="annotation reference"/>
    <w:uiPriority w:val="99"/>
    <w:unhideWhenUsed/>
    <w:qFormat/>
    <w:rsid w:val="008B0EAB"/>
    <w:rPr>
      <w:rFonts w:ascii="Times New Roman" w:hAnsi="Times New Roman" w:cs="Times New Roman" w:hint="default"/>
      <w:sz w:val="16"/>
      <w:szCs w:val="16"/>
    </w:rPr>
  </w:style>
  <w:style w:type="character" w:customStyle="1" w:styleId="apple-tab-span">
    <w:name w:val="apple-tab-span"/>
    <w:rsid w:val="008B0EAB"/>
  </w:style>
  <w:style w:type="character" w:customStyle="1" w:styleId="rvts37">
    <w:name w:val="rvts37"/>
    <w:rsid w:val="008B0EAB"/>
  </w:style>
  <w:style w:type="character" w:customStyle="1" w:styleId="rvts82">
    <w:name w:val="rvts82"/>
    <w:rsid w:val="008B0EAB"/>
  </w:style>
  <w:style w:type="character" w:customStyle="1" w:styleId="rvts46">
    <w:name w:val="rvts46"/>
    <w:rsid w:val="008B0EAB"/>
  </w:style>
  <w:style w:type="character" w:customStyle="1" w:styleId="st42">
    <w:name w:val="st42"/>
    <w:uiPriority w:val="99"/>
    <w:rsid w:val="008B0EAB"/>
    <w:rPr>
      <w:color w:val="000000"/>
    </w:rPr>
  </w:style>
  <w:style w:type="character" w:customStyle="1" w:styleId="st30">
    <w:name w:val="st30"/>
    <w:uiPriority w:val="99"/>
    <w:rsid w:val="008B0EAB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rsid w:val="008B0EAB"/>
  </w:style>
  <w:style w:type="character" w:customStyle="1" w:styleId="rvts9">
    <w:name w:val="rvts9"/>
    <w:rsid w:val="008B0EAB"/>
  </w:style>
  <w:style w:type="character" w:customStyle="1" w:styleId="rvts44">
    <w:name w:val="rvts44"/>
    <w:rsid w:val="008B0EAB"/>
  </w:style>
  <w:style w:type="character" w:customStyle="1" w:styleId="rvts23">
    <w:name w:val="rvts23"/>
    <w:rsid w:val="008B0EAB"/>
  </w:style>
  <w:style w:type="character" w:customStyle="1" w:styleId="13">
    <w:name w:val="Название Знак1"/>
    <w:uiPriority w:val="10"/>
    <w:rsid w:val="008B0E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uk-UA" w:eastAsia="ru-RU"/>
    </w:rPr>
  </w:style>
  <w:style w:type="character" w:customStyle="1" w:styleId="14">
    <w:name w:val="Подзаголовок Знак1"/>
    <w:uiPriority w:val="11"/>
    <w:rsid w:val="008B0EA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uk-UA" w:eastAsia="ru-RU"/>
    </w:rPr>
  </w:style>
  <w:style w:type="character" w:customStyle="1" w:styleId="15">
    <w:name w:val="Текст примечания Знак1"/>
    <w:uiPriority w:val="99"/>
    <w:semiHidden/>
    <w:rsid w:val="008B0EA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table" w:styleId="aff0">
    <w:name w:val="Table Grid"/>
    <w:basedOn w:val="a1"/>
    <w:uiPriority w:val="39"/>
    <w:rsid w:val="008B0EAB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8B0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mail-rvps2">
    <w:name w:val="gmail-rvps2"/>
    <w:basedOn w:val="a"/>
    <w:rsid w:val="008B0EAB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ru-RU"/>
    </w:rPr>
  </w:style>
  <w:style w:type="paragraph" w:customStyle="1" w:styleId="21">
    <w:name w:val="2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6">
    <w:name w:val="1"/>
    <w:basedOn w:val="a"/>
    <w:next w:val="af1"/>
    <w:uiPriority w:val="99"/>
    <w:unhideWhenUsed/>
    <w:rsid w:val="008B0E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st131">
    <w:name w:val="st131"/>
    <w:uiPriority w:val="99"/>
    <w:rsid w:val="00A265F3"/>
    <w:rPr>
      <w:i/>
      <w:iCs/>
      <w:color w:val="0000FF"/>
    </w:rPr>
  </w:style>
  <w:style w:type="character" w:customStyle="1" w:styleId="st46">
    <w:name w:val="st46"/>
    <w:uiPriority w:val="99"/>
    <w:rsid w:val="00A265F3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3080</Words>
  <Characters>17557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Бурова Наталія Володимирівна</dc:creator>
  <cp:lastModifiedBy>Пользователь</cp:lastModifiedBy>
  <cp:revision>2</cp:revision>
  <dcterms:created xsi:type="dcterms:W3CDTF">2021-11-10T08:10:00Z</dcterms:created>
  <dcterms:modified xsi:type="dcterms:W3CDTF">2021-11-10T08:10:00Z</dcterms:modified>
</cp:coreProperties>
</file>