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57243D" w:rsidRDefault="00A904D1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D01706">
        <w:t xml:space="preserve">21.10.2021      </w:t>
      </w:r>
      <w:r>
        <w:t xml:space="preserve">№ </w:t>
      </w:r>
      <w:r w:rsidR="00D01706">
        <w:t>759-к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 w:rsidP="00E6023F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E6023F">
        <w:rPr>
          <w:b/>
        </w:rPr>
        <w:t xml:space="preserve">головного спеціаліста відділу </w:t>
      </w:r>
      <w:r w:rsidR="00EC4824">
        <w:rPr>
          <w:b/>
        </w:rPr>
        <w:t>нормативно-правової роботи Департаменту правового забезпечення</w:t>
      </w:r>
      <w:bookmarkEnd w:id="1"/>
      <w:r w:rsidR="00EC4824">
        <w:rPr>
          <w:b/>
        </w:rPr>
        <w:t xml:space="preserve">       </w:t>
      </w:r>
    </w:p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95732E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6218" w:type="dxa"/>
              <w:tblLayout w:type="fixed"/>
              <w:tblLook w:val="0000" w:firstRow="0" w:lastRow="0" w:firstColumn="0" w:lastColumn="0" w:noHBand="0" w:noVBand="0"/>
            </w:tblPr>
            <w:tblGrid>
              <w:gridCol w:w="6218"/>
            </w:tblGrid>
            <w:tr w:rsidR="00EC4824" w:rsidRPr="00BA65B4" w:rsidTr="0095732E">
              <w:trPr>
                <w:trHeight w:val="561"/>
              </w:trPr>
              <w:tc>
                <w:tcPr>
                  <w:tcW w:w="6218" w:type="dxa"/>
                </w:tcPr>
                <w:p w:rsidR="00EC4824" w:rsidRPr="0095732E" w:rsidRDefault="0095732E" w:rsidP="00EC48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FF0000"/>
                      <w:sz w:val="24"/>
                      <w:szCs w:val="24"/>
                    </w:rPr>
                  </w:pPr>
                  <w:bookmarkStart w:id="2" w:name="n19"/>
                  <w:bookmarkStart w:id="3" w:name="n23"/>
                  <w:bookmarkStart w:id="4" w:name="n24"/>
                  <w:bookmarkStart w:id="5" w:name="n26"/>
                  <w:bookmarkEnd w:id="2"/>
                  <w:bookmarkEnd w:id="3"/>
                  <w:bookmarkEnd w:id="4"/>
                  <w:bookmarkEnd w:id="5"/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4824" w:rsidRPr="0095732E">
                    <w:rPr>
                      <w:sz w:val="24"/>
                      <w:szCs w:val="24"/>
                    </w:rPr>
                    <w:t>Розробляє та бере участь у розробленні проектів нормативно-правових актів з питань, що належать до компетенції ДІАМ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rPr>
                <w:trHeight w:val="846"/>
              </w:trPr>
              <w:tc>
                <w:tcPr>
                  <w:tcW w:w="6218" w:type="dxa"/>
                </w:tcPr>
                <w:p w:rsidR="00EC4824" w:rsidRPr="0095732E" w:rsidRDefault="0095732E" w:rsidP="00EC48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п</w:t>
                  </w:r>
                  <w:r w:rsidR="00EC4824" w:rsidRPr="0095732E">
                    <w:rPr>
                      <w:sz w:val="24"/>
                      <w:szCs w:val="24"/>
                    </w:rPr>
                    <w:t>еревіряє відповідність законодавству і міжнародним договорам України проектів наказів та інших актів, що подаються на підпис керівника ДІАМ, погоджує (візує) їх за наявності віз керівників заінтересованих структурних підрозділів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c>
                <w:tcPr>
                  <w:tcW w:w="6218" w:type="dxa"/>
                </w:tcPr>
                <w:p w:rsidR="00EC4824" w:rsidRPr="0095732E" w:rsidRDefault="0095732E" w:rsidP="00EC48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з</w:t>
                  </w:r>
                  <w:r w:rsidR="00EC4824" w:rsidRPr="0095732E">
                    <w:rPr>
                      <w:color w:val="000000"/>
                      <w:sz w:val="24"/>
                      <w:szCs w:val="24"/>
                    </w:rPr>
                    <w:t xml:space="preserve">а дорученням керівника відділу нормативно-правової роботи </w:t>
                  </w:r>
                  <w:r w:rsidR="00EC4824" w:rsidRPr="0095732E">
                    <w:rPr>
                      <w:sz w:val="24"/>
                      <w:szCs w:val="24"/>
                    </w:rPr>
                    <w:t>проводить юридичну експертизу проектів нормативно-правових актів, підготовлених структурними підрозділами ДІАМ, за результатами якої готує висновки за формою, що затверджується Мін’юстом, погоджує (візує) їх за наявності віз керівників заінтересованих структурних підрозділів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c>
                <w:tcPr>
                  <w:tcW w:w="6218" w:type="dxa"/>
                </w:tcPr>
                <w:p w:rsidR="00EC4824" w:rsidRPr="0095732E" w:rsidRDefault="0095732E" w:rsidP="00EC48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п</w:t>
                  </w:r>
                  <w:r w:rsidR="00EC4824" w:rsidRPr="0095732E">
                    <w:rPr>
                      <w:sz w:val="24"/>
                      <w:szCs w:val="24"/>
                    </w:rPr>
                    <w:t>ереглядає разом із структурними підрозділами ДІАМ нормативно-правові акти та інші документи з питань, що належать до їх компетенції, з метою приведення їх у відповідність із законодавством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rPr>
                <w:trHeight w:val="693"/>
              </w:trPr>
              <w:tc>
                <w:tcPr>
                  <w:tcW w:w="6218" w:type="dxa"/>
                </w:tcPr>
                <w:p w:rsidR="00EC4824" w:rsidRPr="0095732E" w:rsidRDefault="0095732E" w:rsidP="009573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р</w:t>
                  </w:r>
                  <w:r w:rsidR="00EC4824" w:rsidRPr="0095732E">
                    <w:rPr>
                      <w:sz w:val="24"/>
                      <w:szCs w:val="24"/>
                    </w:rPr>
                    <w:t>азом із заінтересованими структурними підрозділами ДІАМ узагальнює практику застосування законодавства у сфері архітектури та містобудування, готує пропозицій щодо його вдосконалення, подає їх на розгляд безпосереднього керівника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rPr>
                <w:trHeight w:val="715"/>
              </w:trPr>
              <w:tc>
                <w:tcPr>
                  <w:tcW w:w="6218" w:type="dxa"/>
                </w:tcPr>
                <w:p w:rsidR="00EC4824" w:rsidRPr="0095732E" w:rsidRDefault="0095732E" w:rsidP="009573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з</w:t>
                  </w:r>
                  <w:r w:rsidR="00EC4824" w:rsidRPr="0095732E">
                    <w:rPr>
                      <w:sz w:val="24"/>
                      <w:szCs w:val="24"/>
                    </w:rPr>
                    <w:t>а дорученням керівника розглядає проекти нормативно-правових актів та інших документів, які надійшли для погодження, з питань, що належать до компетенції ДІАМ, та готує пропозиції до них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rPr>
                <w:trHeight w:val="708"/>
              </w:trPr>
              <w:tc>
                <w:tcPr>
                  <w:tcW w:w="6218" w:type="dxa"/>
                </w:tcPr>
                <w:p w:rsidR="00EC4824" w:rsidRPr="0095732E" w:rsidRDefault="0095732E" w:rsidP="009573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і</w:t>
                  </w:r>
                  <w:r w:rsidR="00EC4824" w:rsidRPr="0095732E">
                    <w:rPr>
                      <w:sz w:val="24"/>
                      <w:szCs w:val="24"/>
                    </w:rPr>
                    <w:t>нформує безпосереднього керівника про необхідність вжиття заходів для внесення змін до нормативно-правових актів та інших документів, визнання їх такими, що втратили чинність або скасування.</w:t>
                  </w:r>
                </w:p>
              </w:tc>
            </w:tr>
            <w:tr w:rsidR="00EC4824" w:rsidRPr="00BA65B4" w:rsidTr="0095732E">
              <w:trPr>
                <w:trHeight w:val="535"/>
              </w:trPr>
              <w:tc>
                <w:tcPr>
                  <w:tcW w:w="6218" w:type="dxa"/>
                </w:tcPr>
                <w:p w:rsidR="00EC4824" w:rsidRPr="0095732E" w:rsidRDefault="0095732E" w:rsidP="009573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з</w:t>
                  </w:r>
                  <w:r w:rsidR="00EC4824" w:rsidRPr="0095732E">
                    <w:rPr>
                      <w:sz w:val="24"/>
                      <w:szCs w:val="24"/>
                    </w:rPr>
                    <w:t>бирає інформацію про офіційне оприлюднення актів законодавства в друкованих виданнях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rPr>
                <w:trHeight w:val="607"/>
              </w:trPr>
              <w:tc>
                <w:tcPr>
                  <w:tcW w:w="6218" w:type="dxa"/>
                </w:tcPr>
                <w:p w:rsidR="00EC4824" w:rsidRPr="0095732E" w:rsidRDefault="0095732E" w:rsidP="009573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в</w:t>
                  </w:r>
                  <w:r w:rsidR="00EC4824" w:rsidRPr="0095732E">
                    <w:rPr>
                      <w:sz w:val="24"/>
                      <w:szCs w:val="24"/>
                    </w:rPr>
                    <w:t>еде облік та здійснює систематизацію актів законодавства, забезпечує підтримання їх у контрольному стані та зберігання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EC4824" w:rsidRPr="00BA65B4" w:rsidTr="0095732E">
              <w:trPr>
                <w:trHeight w:val="445"/>
              </w:trPr>
              <w:tc>
                <w:tcPr>
                  <w:tcW w:w="6218" w:type="dxa"/>
                </w:tcPr>
                <w:p w:rsidR="00EC4824" w:rsidRPr="0095732E" w:rsidRDefault="0095732E" w:rsidP="0095732E">
                  <w:pPr>
                    <w:ind w:hanging="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з</w:t>
                  </w:r>
                  <w:r w:rsidR="00EC4824" w:rsidRPr="0095732E">
                    <w:rPr>
                      <w:sz w:val="24"/>
                      <w:szCs w:val="24"/>
                    </w:rPr>
                    <w:t>дійснює інші повноваження, встановлені законодавством України та покладені на нього керівництвом ДІАМ.</w:t>
                  </w:r>
                </w:p>
              </w:tc>
            </w:tr>
          </w:tbl>
          <w:p w:rsidR="009E2136" w:rsidRDefault="009E2136" w:rsidP="00E804F7">
            <w:pPr>
              <w:ind w:left="113" w:right="113" w:firstLine="437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9E2136" w:rsidP="000201B8">
            <w:pPr>
              <w:ind w:left="113" w:right="113" w:firstLine="140"/>
              <w:rPr>
                <w:sz w:val="24"/>
                <w:szCs w:val="24"/>
              </w:rPr>
            </w:pP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E6023F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E6023F">
              <w:rPr>
                <w:sz w:val="24"/>
                <w:szCs w:val="24"/>
              </w:rPr>
              <w:t>2</w:t>
            </w:r>
            <w:r w:rsidR="007A4E54">
              <w:rPr>
                <w:sz w:val="24"/>
                <w:szCs w:val="24"/>
                <w:lang w:val="ru-RU"/>
              </w:rPr>
              <w:t>8</w:t>
            </w:r>
            <w:r w:rsidRPr="00A1544A">
              <w:rPr>
                <w:sz w:val="24"/>
                <w:szCs w:val="24"/>
              </w:rPr>
              <w:t xml:space="preserve"> </w:t>
            </w:r>
            <w:proofErr w:type="spellStart"/>
            <w:r w:rsidR="007A4E54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="00E6023F">
              <w:rPr>
                <w:sz w:val="24"/>
                <w:szCs w:val="24"/>
              </w:rPr>
              <w:t xml:space="preserve">  </w:t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 w:rsidR="002472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D67251">
            <w:pPr>
              <w:pStyle w:val="ad"/>
              <w:spacing w:after="100" w:afterAutospacing="1"/>
              <w:ind w:left="113" w:firstLine="0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9E2136" w:rsidRDefault="00E5198D" w:rsidP="00D67251">
            <w:pPr>
              <w:pStyle w:val="ad"/>
              <w:spacing w:after="480"/>
              <w:ind w:left="113" w:firstLine="0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80387B" w:rsidRDefault="00E6023F" w:rsidP="00E804F7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</w:t>
            </w:r>
            <w:r w:rsidR="0080387B" w:rsidRPr="008954C7">
              <w:rPr>
                <w:sz w:val="24"/>
                <w:szCs w:val="24"/>
              </w:rPr>
              <w:t xml:space="preserve"> 2021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 w:rsidR="0080387B">
              <w:rPr>
                <w:sz w:val="24"/>
                <w:szCs w:val="24"/>
                <w:lang w:val="ru-RU"/>
              </w:rPr>
              <w:t>8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</w:t>
            </w:r>
            <w:r>
              <w:rPr>
                <w:sz w:val="24"/>
                <w:szCs w:val="24"/>
                <w:lang w:val="ru-RU"/>
              </w:rPr>
              <w:t>5</w:t>
            </w:r>
            <w:r w:rsidR="0080387B">
              <w:rPr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 w:rsidP="00E8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E804F7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листопада</w:t>
            </w:r>
            <w:r w:rsidR="00E5198D"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E804F7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листопада</w:t>
            </w:r>
            <w:r w:rsidR="00E5198D"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95732E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E519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198D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E5198D">
              <w:rPr>
                <w:color w:val="000000"/>
                <w:sz w:val="24"/>
                <w:szCs w:val="24"/>
              </w:rPr>
              <w:t xml:space="preserve">.: 096 1957433, </w:t>
            </w:r>
            <w:proofErr w:type="spellStart"/>
            <w:r>
              <w:rPr>
                <w:color w:val="000000"/>
                <w:sz w:val="24"/>
                <w:lang w:val="en-US"/>
              </w:rPr>
              <w:t>diamukr</w:t>
            </w:r>
            <w:proofErr w:type="spellEnd"/>
            <w:r>
              <w:rPr>
                <w:color w:val="000000"/>
                <w:sz w:val="24"/>
              </w:rPr>
              <w:t>@</w:t>
            </w:r>
            <w:proofErr w:type="spellStart"/>
            <w:r>
              <w:rPr>
                <w:color w:val="000000"/>
                <w:sz w:val="24"/>
                <w:lang w:val="en-US"/>
              </w:rPr>
              <w:t>ukr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  <w:r>
              <w:rPr>
                <w:color w:val="000000"/>
                <w:sz w:val="24"/>
                <w:lang w:val="en-US"/>
              </w:rPr>
              <w:t>net</w:t>
            </w: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C4824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Pr="00CF0C2B" w:rsidRDefault="00EC4824" w:rsidP="00EC482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Досягнення результатів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r w:rsidRPr="009B3DC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824" w:rsidRPr="00407971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EC4824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824" w:rsidRPr="00BC40A2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кінцевих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</w:p>
        </w:tc>
      </w:tr>
      <w:tr w:rsidR="00EC4824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Цифрова грамотність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процедур;</w:t>
            </w:r>
          </w:p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824" w:rsidRDefault="00EC4824" w:rsidP="00EC4824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C4824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EC4824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C4824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EC4824" w:rsidRDefault="00EC4824" w:rsidP="00EC482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EC4824" w:rsidRDefault="00EC4824" w:rsidP="00EC482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EC4824" w:rsidRDefault="00EC4824" w:rsidP="00EC4824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EC4824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Default="00EC4824" w:rsidP="00E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4824" w:rsidRPr="00E253B3" w:rsidRDefault="00EC4824" w:rsidP="00EC4824">
            <w:pPr>
              <w:tabs>
                <w:tab w:val="left" w:pos="522"/>
              </w:tabs>
              <w:ind w:right="57" w:firstLine="0"/>
              <w:rPr>
                <w:sz w:val="24"/>
              </w:rPr>
            </w:pPr>
            <w:r w:rsidRPr="00E253B3">
              <w:rPr>
                <w:sz w:val="24"/>
              </w:rPr>
              <w:t>Знання:</w:t>
            </w:r>
          </w:p>
          <w:p w:rsidR="00EC4824" w:rsidRDefault="00EC4824" w:rsidP="00EC4824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right="242" w:firstLine="0"/>
              <w:contextualSpacing/>
              <w:rPr>
                <w:bCs/>
                <w:sz w:val="24"/>
                <w:shd w:val="clear" w:color="auto" w:fill="FFFFFF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E253B3">
              <w:rPr>
                <w:sz w:val="24"/>
              </w:rPr>
              <w:t>Закону України «</w:t>
            </w:r>
            <w:r w:rsidRPr="00E253B3">
              <w:rPr>
                <w:bCs/>
                <w:sz w:val="24"/>
                <w:shd w:val="clear" w:color="auto" w:fill="FFFFFF"/>
              </w:rPr>
              <w:t>Про центральні органи виконавчої</w:t>
            </w:r>
          </w:p>
          <w:p w:rsidR="00EC4824" w:rsidRPr="00E253B3" w:rsidRDefault="00EC4824" w:rsidP="00EC4824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right="242" w:firstLine="0"/>
              <w:contextualSpacing/>
              <w:rPr>
                <w:sz w:val="24"/>
              </w:rPr>
            </w:pPr>
            <w:r>
              <w:rPr>
                <w:bCs/>
                <w:sz w:val="24"/>
                <w:shd w:val="clear" w:color="auto" w:fill="FFFFFF"/>
                <w:lang w:val="ru-RU"/>
              </w:rPr>
              <w:t xml:space="preserve"> </w:t>
            </w:r>
            <w:r w:rsidRPr="00E253B3">
              <w:rPr>
                <w:bCs/>
                <w:sz w:val="24"/>
                <w:shd w:val="clear" w:color="auto" w:fill="FFFFFF"/>
              </w:rPr>
              <w:t xml:space="preserve"> влади»</w:t>
            </w:r>
            <w:r w:rsidRPr="00E253B3">
              <w:rPr>
                <w:sz w:val="24"/>
              </w:rPr>
              <w:t>;</w:t>
            </w:r>
          </w:p>
          <w:p w:rsidR="00EC4824" w:rsidRPr="00E253B3" w:rsidRDefault="00EC4824" w:rsidP="00EC4824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right="242" w:firstLine="0"/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E253B3">
              <w:rPr>
                <w:sz w:val="24"/>
              </w:rPr>
              <w:t>Закону України «</w:t>
            </w:r>
            <w:r w:rsidRPr="00E253B3">
              <w:rPr>
                <w:bCs/>
                <w:sz w:val="24"/>
                <w:shd w:val="clear" w:color="auto" w:fill="FFFFFF"/>
              </w:rPr>
              <w:t>Про звернення громадян»</w:t>
            </w:r>
            <w:r w:rsidRPr="00E253B3">
              <w:rPr>
                <w:sz w:val="24"/>
              </w:rPr>
              <w:t>;</w:t>
            </w:r>
          </w:p>
          <w:p w:rsidR="00EC4824" w:rsidRPr="00E253B3" w:rsidRDefault="00EC4824" w:rsidP="00EC4824">
            <w:pPr>
              <w:tabs>
                <w:tab w:val="left" w:pos="522"/>
              </w:tabs>
              <w:ind w:right="57"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E253B3">
              <w:rPr>
                <w:sz w:val="24"/>
              </w:rPr>
              <w:t>Закону України «</w:t>
            </w:r>
            <w:r w:rsidRPr="00E253B3">
              <w:rPr>
                <w:bCs/>
                <w:sz w:val="24"/>
                <w:shd w:val="clear" w:color="auto" w:fill="FFFFFF"/>
              </w:rPr>
              <w:t>Про доступ до публічної інформації»</w:t>
            </w:r>
            <w:r w:rsidRPr="00E253B3">
              <w:rPr>
                <w:sz w:val="24"/>
              </w:rPr>
              <w:t>;</w:t>
            </w:r>
          </w:p>
          <w:p w:rsidR="00EC4824" w:rsidRDefault="00EC4824" w:rsidP="00EC4824">
            <w:pPr>
              <w:tabs>
                <w:tab w:val="left" w:pos="522"/>
              </w:tabs>
              <w:ind w:left="57" w:right="57" w:firstLine="0"/>
              <w:rPr>
                <w:bCs/>
                <w:sz w:val="24"/>
                <w:shd w:val="clear" w:color="auto" w:fill="FFFFFF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E253B3">
              <w:rPr>
                <w:sz w:val="24"/>
              </w:rPr>
              <w:t>Закону України «</w:t>
            </w:r>
            <w:r w:rsidRPr="00E253B3">
              <w:rPr>
                <w:bCs/>
                <w:sz w:val="24"/>
                <w:shd w:val="clear" w:color="auto" w:fill="FFFFFF"/>
              </w:rPr>
              <w:t>Про регулювання містобудівної</w:t>
            </w:r>
          </w:p>
          <w:p w:rsidR="00EC4824" w:rsidRPr="00E253B3" w:rsidRDefault="00EC4824" w:rsidP="00EC4824">
            <w:pPr>
              <w:tabs>
                <w:tab w:val="left" w:pos="522"/>
              </w:tabs>
              <w:ind w:left="57" w:right="57" w:firstLine="0"/>
              <w:rPr>
                <w:sz w:val="24"/>
              </w:rPr>
            </w:pPr>
            <w:r>
              <w:rPr>
                <w:bCs/>
                <w:sz w:val="24"/>
                <w:shd w:val="clear" w:color="auto" w:fill="FFFFFF"/>
                <w:lang w:val="ru-RU"/>
              </w:rPr>
              <w:t xml:space="preserve"> </w:t>
            </w:r>
            <w:r w:rsidRPr="00E253B3">
              <w:rPr>
                <w:bCs/>
                <w:sz w:val="24"/>
                <w:shd w:val="clear" w:color="auto" w:fill="FFFFFF"/>
              </w:rPr>
              <w:t>діяльності»</w:t>
            </w:r>
            <w:r w:rsidRPr="00E253B3">
              <w:rPr>
                <w:sz w:val="24"/>
              </w:rPr>
              <w:t>;</w:t>
            </w:r>
          </w:p>
          <w:p w:rsidR="00EC4824" w:rsidRPr="00E253B3" w:rsidRDefault="00EC4824" w:rsidP="00EC4824">
            <w:pPr>
              <w:tabs>
                <w:tab w:val="left" w:pos="522"/>
              </w:tabs>
              <w:ind w:right="57"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E253B3">
              <w:rPr>
                <w:sz w:val="24"/>
              </w:rPr>
              <w:t>Закону України «</w:t>
            </w:r>
            <w:r w:rsidRPr="00E253B3">
              <w:rPr>
                <w:bCs/>
                <w:sz w:val="24"/>
                <w:shd w:val="clear" w:color="auto" w:fill="FFFFFF"/>
              </w:rPr>
              <w:t>Про архітектурну діяльність»</w:t>
            </w:r>
            <w:r w:rsidRPr="00E253B3">
              <w:rPr>
                <w:sz w:val="24"/>
              </w:rPr>
              <w:t>;</w:t>
            </w:r>
          </w:p>
          <w:p w:rsidR="00EC4824" w:rsidRDefault="00EC4824" w:rsidP="00EC4824">
            <w:pPr>
              <w:tabs>
                <w:tab w:val="left" w:pos="522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E253B3">
              <w:rPr>
                <w:sz w:val="24"/>
                <w:lang w:eastAsia="uk-UA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E804F7" w:rsidRDefault="009E2136">
      <w:pPr>
        <w:rPr>
          <w:sz w:val="24"/>
          <w:szCs w:val="24"/>
        </w:rPr>
      </w:pPr>
    </w:p>
    <w:sectPr w:rsidR="009E2136" w:rsidRPr="00E804F7">
      <w:headerReference w:type="default" r:id="rId10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6F" w:rsidRDefault="00783C6F">
      <w:r>
        <w:separator/>
      </w:r>
    </w:p>
  </w:endnote>
  <w:endnote w:type="continuationSeparator" w:id="0">
    <w:p w:rsidR="00783C6F" w:rsidRDefault="0078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6F" w:rsidRDefault="00783C6F">
      <w:r>
        <w:separator/>
      </w:r>
    </w:p>
  </w:footnote>
  <w:footnote w:type="continuationSeparator" w:id="0">
    <w:p w:rsidR="00783C6F" w:rsidRDefault="0078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0219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201B8"/>
    <w:rsid w:val="00050310"/>
    <w:rsid w:val="00094162"/>
    <w:rsid w:val="001177A6"/>
    <w:rsid w:val="00161FEB"/>
    <w:rsid w:val="001668EE"/>
    <w:rsid w:val="001B3188"/>
    <w:rsid w:val="001D557F"/>
    <w:rsid w:val="002472EF"/>
    <w:rsid w:val="002D40FA"/>
    <w:rsid w:val="002E2FA7"/>
    <w:rsid w:val="003378DC"/>
    <w:rsid w:val="00362221"/>
    <w:rsid w:val="004C3810"/>
    <w:rsid w:val="0053006A"/>
    <w:rsid w:val="0057243D"/>
    <w:rsid w:val="00612250"/>
    <w:rsid w:val="00615796"/>
    <w:rsid w:val="00783C6F"/>
    <w:rsid w:val="007A4E54"/>
    <w:rsid w:val="0080387B"/>
    <w:rsid w:val="008954C7"/>
    <w:rsid w:val="0095732E"/>
    <w:rsid w:val="009E2136"/>
    <w:rsid w:val="00A02197"/>
    <w:rsid w:val="00A1544A"/>
    <w:rsid w:val="00A62E0F"/>
    <w:rsid w:val="00A86410"/>
    <w:rsid w:val="00A904D1"/>
    <w:rsid w:val="00AC02A4"/>
    <w:rsid w:val="00B93F81"/>
    <w:rsid w:val="00BB1271"/>
    <w:rsid w:val="00C535B3"/>
    <w:rsid w:val="00C71E39"/>
    <w:rsid w:val="00CA5BE6"/>
    <w:rsid w:val="00CD1E04"/>
    <w:rsid w:val="00CD39C2"/>
    <w:rsid w:val="00D01706"/>
    <w:rsid w:val="00D0773C"/>
    <w:rsid w:val="00D568AA"/>
    <w:rsid w:val="00D67251"/>
    <w:rsid w:val="00D77A8C"/>
    <w:rsid w:val="00DD0BD4"/>
    <w:rsid w:val="00DE39F8"/>
    <w:rsid w:val="00DE417D"/>
    <w:rsid w:val="00DF6C42"/>
    <w:rsid w:val="00E5198D"/>
    <w:rsid w:val="00E6023F"/>
    <w:rsid w:val="00E804F7"/>
    <w:rsid w:val="00EC4824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0A299E-86E8-407A-A4F1-DDCC9701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2021-10-21T11:56:00Z</cp:lastPrinted>
  <dcterms:created xsi:type="dcterms:W3CDTF">2021-10-21T15:00:00Z</dcterms:created>
  <dcterms:modified xsi:type="dcterms:W3CDTF">2021-10-21T15:00:00Z</dcterms:modified>
</cp:coreProperties>
</file>