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844236" w:rsidRDefault="00A904D1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2D58E1">
        <w:t xml:space="preserve">26.11.2021 </w:t>
      </w:r>
      <w:r w:rsidR="002F0552">
        <w:rPr>
          <w:lang w:val="ru-RU"/>
        </w:rPr>
        <w:t xml:space="preserve">року </w:t>
      </w:r>
      <w:r>
        <w:t>№</w:t>
      </w:r>
      <w:r w:rsidR="002D58E1">
        <w:t xml:space="preserve"> 903-к</w:t>
      </w:r>
      <w:r>
        <w:t xml:space="preserve"> </w:t>
      </w:r>
      <w:r w:rsidR="00844236">
        <w:rPr>
          <w:lang w:val="ru-RU"/>
        </w:rPr>
        <w:t xml:space="preserve">          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відділу державного архітектурно-будівельного </w:t>
      </w:r>
      <w:r w:rsidR="001B3188">
        <w:rPr>
          <w:b/>
        </w:rPr>
        <w:t xml:space="preserve">нагляду за </w:t>
      </w:r>
      <w:r w:rsidR="0053006A" w:rsidRPr="0053006A">
        <w:rPr>
          <w:b/>
        </w:rPr>
        <w:t xml:space="preserve">уповноваженими органами </w:t>
      </w:r>
      <w:r w:rsidR="0053006A">
        <w:rPr>
          <w:b/>
        </w:rPr>
        <w:t xml:space="preserve">містобудування та архітектури Департаменту </w:t>
      </w:r>
      <w:r w:rsidR="001B3188" w:rsidRPr="0053006A">
        <w:rPr>
          <w:b/>
        </w:rPr>
        <w:t xml:space="preserve">державного архітектурно-будівельного нагляду </w:t>
      </w:r>
    </w:p>
    <w:bookmarkEnd w:id="1"/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E5198D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нагляду</w:t>
            </w:r>
            <w:r w:rsidRPr="00080A1B">
              <w:rPr>
                <w:sz w:val="24"/>
                <w:szCs w:val="24"/>
                <w:lang w:val="ru-RU"/>
              </w:rPr>
              <w:t xml:space="preserve"> за </w:t>
            </w:r>
            <w:r w:rsidRPr="00080A1B">
              <w:rPr>
                <w:sz w:val="24"/>
                <w:szCs w:val="24"/>
              </w:rPr>
              <w:t xml:space="preserve"> об’єктами нагляду; 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здійснення перевірки законності рішень у сфері містобудівної діяльності, прийнятих об’єктами нагляду; 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проведення перевірок у разі наявності ознак порушення вимог законодавства у сфері містобудівної діяльності, будівельних норм, стандартів і правил;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організації за письмовим зверненням об’єкту нагляду надання роз’яснення в межах компетенції;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розгляд в порядку нагляду рішень про скасування чи зупинення дії рішень, прийнятих з порушенням вимог містобудівного законодавства об’єктами нагляду;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зупинення дії рішень, прийнятих об’єктами нагляду, які порушують вимоги законодавства у сфері містобудівної діяльності; </w:t>
            </w:r>
          </w:p>
          <w:p w:rsidR="00612250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видання обов’язкових до виконання об’єктами нагляду приписів про усунення порушень вимог законодавства у сфері містобудівної діяльності;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притягнення посадових осіб об’єктів нагляду до відповідальності за вчинені правопорушення відповідно до закону;</w:t>
            </w:r>
          </w:p>
          <w:p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діяльності»;</w:t>
            </w:r>
          </w:p>
          <w:p w:rsidR="009E2136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інших повноважень, визначених законодавством України, відповідно до покладених на відділ завдань.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AF59E1">
            <w:pPr>
              <w:ind w:left="113" w:right="113" w:firstLine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AF59E1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59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844236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</w:t>
            </w:r>
            <w:r w:rsidR="00844236">
              <w:rPr>
                <w:sz w:val="24"/>
                <w:szCs w:val="24"/>
                <w:lang w:val="ru-RU"/>
              </w:rPr>
              <w:t>5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844236">
              <w:rPr>
                <w:sz w:val="24"/>
                <w:szCs w:val="24"/>
                <w:lang w:val="ru-RU"/>
              </w:rPr>
              <w:t>45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844236">
              <w:rPr>
                <w:sz w:val="24"/>
                <w:szCs w:val="24"/>
                <w:lang w:val="ru-RU"/>
              </w:rPr>
              <w:t>03</w:t>
            </w:r>
            <w:r w:rsidRPr="00A1544A">
              <w:rPr>
                <w:sz w:val="24"/>
                <w:szCs w:val="24"/>
              </w:rPr>
              <w:t xml:space="preserve"> </w:t>
            </w:r>
            <w:proofErr w:type="spellStart"/>
            <w:r w:rsidR="00844236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>
              <w:rPr>
                <w:sz w:val="24"/>
                <w:szCs w:val="24"/>
              </w:rPr>
              <w:lastRenderedPageBreak/>
              <w:t>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:rsidR="009E2136" w:rsidRDefault="00E5198D" w:rsidP="00E5198D">
            <w:pPr>
              <w:pStyle w:val="ad"/>
              <w:ind w:firstLine="266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9E2136" w:rsidRPr="0080387B" w:rsidRDefault="00844236" w:rsidP="00DE39F8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07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80387B" w:rsidRPr="008954C7">
              <w:rPr>
                <w:sz w:val="24"/>
                <w:szCs w:val="24"/>
              </w:rPr>
              <w:t xml:space="preserve"> 2021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 w:rsidR="00AF59E1">
              <w:rPr>
                <w:sz w:val="24"/>
                <w:szCs w:val="24"/>
                <w:lang w:val="ru-RU"/>
              </w:rPr>
              <w:t>9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17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</w:t>
            </w:r>
            <w:r w:rsidR="00844236">
              <w:rPr>
                <w:sz w:val="24"/>
                <w:szCs w:val="24"/>
                <w:lang w:val="ru-RU"/>
              </w:rPr>
              <w:t>-б, 8</w:t>
            </w:r>
            <w:r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844236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09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E5198D"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844236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E5198D"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844236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hyperlink r:id="rId9" w:history="1">
              <w:r w:rsidRPr="006E79F5">
                <w:rPr>
                  <w:rStyle w:val="ab"/>
                  <w:sz w:val="24"/>
                  <w:szCs w:val="24"/>
                  <w:shd w:val="clear" w:color="auto" w:fill="FFFFFF"/>
                </w:rPr>
                <w:t>diamukr@ukr.net</w:t>
              </w:r>
            </w:hyperlink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здатність спрямовувати власні дії на захист публічних інтересів, утримуватись від конфлікту між приватними та </w:t>
            </w:r>
            <w:r>
              <w:rPr>
                <w:sz w:val="24"/>
                <w:szCs w:val="24"/>
              </w:rPr>
              <w:lastRenderedPageBreak/>
              <w:t>публічними інтересами, ефективно розпоряджатись державними ресурсами;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:rsidR="009E2136" w:rsidRDefault="009E2136" w:rsidP="00844236">
      <w:pPr>
        <w:rPr>
          <w:sz w:val="2"/>
          <w:szCs w:val="2"/>
        </w:rPr>
      </w:pPr>
    </w:p>
    <w:sectPr w:rsidR="009E2136">
      <w:headerReference w:type="default" r:id="rId10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29" w:rsidRDefault="00391629">
      <w:r>
        <w:separator/>
      </w:r>
    </w:p>
  </w:endnote>
  <w:endnote w:type="continuationSeparator" w:id="0">
    <w:p w:rsidR="00391629" w:rsidRDefault="003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29" w:rsidRDefault="00391629">
      <w:r>
        <w:separator/>
      </w:r>
    </w:p>
  </w:footnote>
  <w:footnote w:type="continuationSeparator" w:id="0">
    <w:p w:rsidR="00391629" w:rsidRDefault="0039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F1D1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201B8"/>
    <w:rsid w:val="00050310"/>
    <w:rsid w:val="001177A6"/>
    <w:rsid w:val="00161FEB"/>
    <w:rsid w:val="001668EE"/>
    <w:rsid w:val="001B3188"/>
    <w:rsid w:val="001D557F"/>
    <w:rsid w:val="002D40FA"/>
    <w:rsid w:val="002D58E1"/>
    <w:rsid w:val="002E2FA7"/>
    <w:rsid w:val="002F0552"/>
    <w:rsid w:val="003378DC"/>
    <w:rsid w:val="00367E86"/>
    <w:rsid w:val="00391629"/>
    <w:rsid w:val="003F1D1E"/>
    <w:rsid w:val="004C3810"/>
    <w:rsid w:val="0053006A"/>
    <w:rsid w:val="0057243D"/>
    <w:rsid w:val="00612250"/>
    <w:rsid w:val="006C0853"/>
    <w:rsid w:val="007A4E54"/>
    <w:rsid w:val="0080387B"/>
    <w:rsid w:val="00844236"/>
    <w:rsid w:val="008954C7"/>
    <w:rsid w:val="00985C23"/>
    <w:rsid w:val="009E2136"/>
    <w:rsid w:val="00A1544A"/>
    <w:rsid w:val="00A62E0F"/>
    <w:rsid w:val="00A904D1"/>
    <w:rsid w:val="00AC02A4"/>
    <w:rsid w:val="00AF59E1"/>
    <w:rsid w:val="00B93F81"/>
    <w:rsid w:val="00BB1271"/>
    <w:rsid w:val="00C535B3"/>
    <w:rsid w:val="00C71E39"/>
    <w:rsid w:val="00CA5BE6"/>
    <w:rsid w:val="00CD1E04"/>
    <w:rsid w:val="00CD39C2"/>
    <w:rsid w:val="00D0773C"/>
    <w:rsid w:val="00D77A8C"/>
    <w:rsid w:val="00DD0BD4"/>
    <w:rsid w:val="00DE39F8"/>
    <w:rsid w:val="00DF6C42"/>
    <w:rsid w:val="00E5198D"/>
    <w:rsid w:val="00F7413E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F741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F741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amuk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2021-11-01T11:31:00Z</cp:lastPrinted>
  <dcterms:created xsi:type="dcterms:W3CDTF">2021-11-26T12:17:00Z</dcterms:created>
  <dcterms:modified xsi:type="dcterms:W3CDTF">2021-11-26T12:17:00Z</dcterms:modified>
</cp:coreProperties>
</file>