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86" w:rsidRDefault="002C598B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№ </w:t>
      </w:r>
    </w:p>
    <w:p w:rsidR="003B1E86" w:rsidRDefault="002C598B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3B1E86" w:rsidRDefault="002C598B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3B1E86" w:rsidRDefault="003A2E65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D20EA4" w:rsidRPr="00D20EA4">
        <w:rPr>
          <w:u w:val="single"/>
          <w:lang w:val="ru-RU"/>
        </w:rPr>
        <w:t xml:space="preserve">23 </w:t>
      </w:r>
      <w:proofErr w:type="spellStart"/>
      <w:r w:rsidR="00D20EA4" w:rsidRPr="00D20EA4">
        <w:rPr>
          <w:u w:val="single"/>
          <w:lang w:val="ru-RU"/>
        </w:rPr>
        <w:t>вересня</w:t>
      </w:r>
      <w:proofErr w:type="spellEnd"/>
      <w:r w:rsidR="00D20EA4" w:rsidRPr="00D20EA4">
        <w:rPr>
          <w:u w:val="single"/>
          <w:lang w:val="ru-RU"/>
        </w:rPr>
        <w:t xml:space="preserve"> </w:t>
      </w:r>
      <w:r w:rsidRPr="00D20EA4">
        <w:rPr>
          <w:u w:val="single"/>
          <w:lang w:val="ru-RU"/>
        </w:rPr>
        <w:t>2021</w:t>
      </w:r>
      <w:r>
        <w:rPr>
          <w:lang w:val="ru-RU"/>
        </w:rPr>
        <w:t xml:space="preserve"> року</w:t>
      </w:r>
      <w:r>
        <w:t xml:space="preserve"> №</w:t>
      </w:r>
      <w:r>
        <w:rPr>
          <w:lang w:val="ru-RU"/>
        </w:rPr>
        <w:t xml:space="preserve"> </w:t>
      </w:r>
      <w:r w:rsidR="00D20EA4" w:rsidRPr="00D20EA4">
        <w:rPr>
          <w:u w:val="single"/>
          <w:lang w:val="ru-RU"/>
        </w:rPr>
        <w:t>573-к</w:t>
      </w:r>
      <w:r>
        <w:t xml:space="preserve"> </w:t>
      </w:r>
    </w:p>
    <w:p w:rsidR="003B1E86" w:rsidRDefault="003B1E86">
      <w:pPr>
        <w:tabs>
          <w:tab w:val="left" w:pos="5020"/>
        </w:tabs>
        <w:ind w:firstLine="0"/>
        <w:jc w:val="center"/>
        <w:rPr>
          <w:b/>
        </w:rPr>
      </w:pPr>
    </w:p>
    <w:p w:rsidR="003B1E86" w:rsidRDefault="002C598B">
      <w:pPr>
        <w:tabs>
          <w:tab w:val="left" w:pos="5020"/>
        </w:tabs>
        <w:ind w:firstLine="0"/>
        <w:jc w:val="center"/>
        <w:rPr>
          <w:b/>
          <w:lang w:val="ru-RU"/>
        </w:rPr>
      </w:pPr>
      <w:r>
        <w:rPr>
          <w:b/>
        </w:rPr>
        <w:t xml:space="preserve">УМОВИ </w:t>
      </w:r>
      <w:r>
        <w:rPr>
          <w:b/>
        </w:rPr>
        <w:br/>
        <w:t>проведення конкурсу на посаду головного спеціаліста відділу претензійно-позовної роботи Департаменту правового забезпечення</w:t>
      </w:r>
      <w:r w:rsidR="003A324C">
        <w:rPr>
          <w:b/>
          <w:lang w:val="ru-RU"/>
        </w:rPr>
        <w:t xml:space="preserve"> </w:t>
      </w:r>
      <w:r w:rsidR="003A324C">
        <w:rPr>
          <w:b/>
          <w:lang w:val="ru-RU"/>
        </w:rPr>
        <w:br/>
        <w:t>(3 посади)</w:t>
      </w:r>
    </w:p>
    <w:p w:rsidR="00D85754" w:rsidRPr="003A324C" w:rsidRDefault="00D85754" w:rsidP="00D85754">
      <w:pPr>
        <w:tabs>
          <w:tab w:val="left" w:pos="5020"/>
        </w:tabs>
        <w:ind w:firstLine="0"/>
        <w:rPr>
          <w:b/>
          <w:lang w:val="ru-RU"/>
        </w:rPr>
      </w:pPr>
    </w:p>
    <w:p w:rsidR="00B07850" w:rsidRDefault="00B07850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3B1E86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E86" w:rsidRDefault="002C598B" w:rsidP="00D85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  <w:bookmarkEnd w:id="0"/>
          </w:p>
        </w:tc>
      </w:tr>
      <w:tr w:rsidR="003B1E86">
        <w:trPr>
          <w:trHeight w:val="83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E86" w:rsidRDefault="002C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E86" w:rsidRDefault="002C598B">
            <w:pPr>
              <w:ind w:left="113" w:right="113" w:firstLine="0"/>
              <w:rPr>
                <w:color w:val="1D1D1B"/>
                <w:sz w:val="24"/>
                <w:szCs w:val="24"/>
                <w:highlight w:val="white"/>
              </w:rPr>
            </w:pPr>
            <w:bookmarkStart w:id="1" w:name="30j0zll" w:colFirst="0" w:colLast="0"/>
            <w:bookmarkStart w:id="2" w:name="gjdgxs" w:colFirst="0" w:colLast="0"/>
            <w:bookmarkEnd w:id="1"/>
            <w:bookmarkEnd w:id="2"/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1D1D1B"/>
                <w:sz w:val="24"/>
                <w:szCs w:val="24"/>
                <w:highlight w:val="white"/>
              </w:rPr>
              <w:t>Підготовка та подання претензій, позовних заяв, скарг та інших визначених законодавством процесуальних документів, необхідних для належного представництва ДІАМ в судах та інших державних органах України; </w:t>
            </w:r>
          </w:p>
          <w:p w:rsidR="003B1E86" w:rsidRDefault="002C598B">
            <w:pPr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аналіз матеріалів, що надійшли від правоохоронних і контролюючих органів, результатів позовної роботи, а також отриманих за результатами перевірок, ревізій, інвентаризацій дан</w:t>
            </w:r>
            <w:r>
              <w:rPr>
                <w:sz w:val="24"/>
                <w:szCs w:val="24"/>
              </w:rPr>
              <w:t>их</w:t>
            </w:r>
            <w:r>
              <w:rPr>
                <w:color w:val="000000"/>
                <w:sz w:val="24"/>
                <w:szCs w:val="24"/>
              </w:rPr>
              <w:t xml:space="preserve"> статистичної звітності, що характеризують стан дотримання законності Департаментом, підготовка правових висновків за фактами виявлення правопорушень і участь в організації роботи з відшкодування збитків;</w:t>
            </w:r>
          </w:p>
          <w:p w:rsidR="003B1E86" w:rsidRDefault="002C598B">
            <w:pPr>
              <w:ind w:left="113" w:right="113" w:firstLine="0"/>
              <w:rPr>
                <w:color w:val="000000"/>
                <w:sz w:val="24"/>
                <w:szCs w:val="24"/>
                <w:highlight w:val="white"/>
              </w:rPr>
            </w:pPr>
            <w:bookmarkStart w:id="3" w:name="_1fob9te" w:colFirst="0" w:colLast="0"/>
            <w:bookmarkEnd w:id="3"/>
            <w:r>
              <w:rPr>
                <w:color w:val="000000"/>
                <w:sz w:val="24"/>
                <w:szCs w:val="24"/>
                <w:highlight w:val="white"/>
              </w:rPr>
              <w:t xml:space="preserve">   систематизація наявної інформації стосовно стану претензійно-позовної роботи та надання передбаченої звітності з питань діяльності відділу;</w:t>
            </w:r>
          </w:p>
          <w:p w:rsidR="003B1E86" w:rsidRDefault="002C598B">
            <w:pPr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підготовка довідок, звітів та іншої інформації з питань роботи Департаменту правового забезпечення та відділу претензійно-позовної роботи;</w:t>
            </w:r>
          </w:p>
          <w:p w:rsidR="003B1E86" w:rsidRDefault="002C598B">
            <w:pPr>
              <w:ind w:left="113" w:right="113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  організація своєчасних заходів щодо усунення порушень, зазначених у судових рішеннях, відповідних документах правоохоронних та контролюючих відділів, що стосуються діяльності ДІАМ та її структурних підрозділів;</w:t>
            </w:r>
          </w:p>
          <w:p w:rsidR="003B1E86" w:rsidRDefault="002C598B">
            <w:pPr>
              <w:ind w:left="113" w:right="113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  аналіз та узагальнення судової практики розгляду справ за участю ДІАМ, доведення результатів цієї роботи до заінтересованих структурних підрозділів ДІАМ;</w:t>
            </w:r>
          </w:p>
          <w:p w:rsidR="003B1E86" w:rsidRDefault="002C598B">
            <w:pPr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опрацювання, зберігання, передача іншим працівникам відділу судових справ;</w:t>
            </w:r>
          </w:p>
          <w:p w:rsidR="003B1E86" w:rsidRDefault="002C598B">
            <w:pPr>
              <w:ind w:left="113" w:right="113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   здійснення в установленому порядку представництва інтересів ДІАМ </w:t>
            </w:r>
            <w:r>
              <w:rPr>
                <w:color w:val="000000"/>
                <w:sz w:val="24"/>
                <w:szCs w:val="24"/>
                <w:highlight w:val="white"/>
              </w:rPr>
              <w:t>у судах та інших державних органах під час розгляду правових питань та (або) спорів;</w:t>
            </w:r>
          </w:p>
          <w:p w:rsidR="003B1E86" w:rsidRDefault="002C598B">
            <w:pPr>
              <w:ind w:left="113" w:right="113" w:firstLine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  ведення журналів обліку вихідних та от</w:t>
            </w:r>
            <w:r>
              <w:rPr>
                <w:sz w:val="24"/>
                <w:szCs w:val="24"/>
                <w:highlight w:val="white"/>
              </w:rPr>
              <w:t xml:space="preserve">риманих ДІАМ </w:t>
            </w:r>
            <w:r>
              <w:rPr>
                <w:color w:val="000000"/>
                <w:sz w:val="24"/>
                <w:szCs w:val="24"/>
                <w:highlight w:val="white"/>
              </w:rPr>
              <w:t>претензій/позовів;</w:t>
            </w:r>
          </w:p>
          <w:p w:rsidR="003B1E86" w:rsidRDefault="002C598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  розгляд звернень громадян, підприємств, установ та організацій, посадових осіб, запитів та звернень народних депутатів, запитів на інформацію,</w:t>
            </w:r>
            <w:r>
              <w:rPr>
                <w:color w:val="1D1D1B"/>
                <w:sz w:val="24"/>
                <w:szCs w:val="24"/>
                <w:highlight w:val="white"/>
              </w:rPr>
              <w:t xml:space="preserve"> адвокатських запитів</w:t>
            </w:r>
            <w:r>
              <w:rPr>
                <w:color w:val="000000"/>
                <w:sz w:val="24"/>
                <w:szCs w:val="24"/>
              </w:rPr>
              <w:t xml:space="preserve"> в межах компетенції відділу</w:t>
            </w:r>
          </w:p>
        </w:tc>
      </w:tr>
      <w:tr w:rsidR="003B1E86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E86" w:rsidRDefault="002C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8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E86" w:rsidRDefault="002C598B" w:rsidP="00B0275C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посадовий оклад – 8500 грн.;</w:t>
            </w:r>
          </w:p>
          <w:p w:rsidR="003B1E86" w:rsidRDefault="002C598B" w:rsidP="00B0275C">
            <w:pPr>
              <w:widowControl w:val="0"/>
              <w:tabs>
                <w:tab w:val="left" w:pos="140"/>
              </w:tabs>
              <w:ind w:left="139" w:right="113" w:hanging="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 статті 52 Закону України  «Про державну службу»;</w:t>
            </w:r>
          </w:p>
          <w:p w:rsidR="003B1E86" w:rsidRDefault="002C598B" w:rsidP="00B0275C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3B1E86" w:rsidRDefault="002C598B" w:rsidP="00B0275C">
            <w:pPr>
              <w:widowControl w:val="0"/>
              <w:tabs>
                <w:tab w:val="left" w:pos="127"/>
              </w:tabs>
              <w:ind w:left="113" w:right="113" w:hanging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3B1E86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E86" w:rsidRDefault="002C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E86" w:rsidRDefault="002C598B">
            <w:pPr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3B1E86" w:rsidRDefault="003B1E86">
            <w:pPr>
              <w:ind w:firstLine="140"/>
              <w:rPr>
                <w:sz w:val="24"/>
                <w:szCs w:val="24"/>
              </w:rPr>
            </w:pPr>
          </w:p>
          <w:p w:rsidR="003B1E86" w:rsidRDefault="002C598B">
            <w:pPr>
              <w:ind w:left="140" w:right="125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3A324C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24C" w:rsidRDefault="003A324C" w:rsidP="003A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20"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24C" w:rsidRDefault="003A324C" w:rsidP="003A324C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3A324C" w:rsidRDefault="003A324C" w:rsidP="003A324C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3A324C" w:rsidRDefault="003A324C" w:rsidP="003A324C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3A324C" w:rsidRDefault="003A324C" w:rsidP="003A324C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3A324C" w:rsidRDefault="003A324C" w:rsidP="003A324C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3A324C" w:rsidRDefault="003A324C" w:rsidP="003A324C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A324C" w:rsidRDefault="003A324C" w:rsidP="003A324C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A324C" w:rsidRPr="002842F1" w:rsidRDefault="003A324C" w:rsidP="003A324C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3A324C" w:rsidRDefault="003A324C" w:rsidP="003A324C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приймається до 17 год. 00 хв. </w:t>
            </w:r>
            <w:r>
              <w:rPr>
                <w:sz w:val="24"/>
                <w:szCs w:val="24"/>
                <w:lang w:val="ru-RU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жовт</w:t>
            </w:r>
            <w:proofErr w:type="spellEnd"/>
            <w:r>
              <w:rPr>
                <w:sz w:val="24"/>
                <w:szCs w:val="24"/>
              </w:rPr>
              <w:t>ня 2021 року</w:t>
            </w:r>
          </w:p>
        </w:tc>
      </w:tr>
      <w:tr w:rsidR="003B1E86" w:rsidTr="00D43EAA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E86" w:rsidRDefault="002C5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1E86" w:rsidRDefault="002C598B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D43EAA" w:rsidTr="00D43EAA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Pr="00D43EAA" w:rsidRDefault="00D43EAA" w:rsidP="00D43EAA">
            <w:pPr>
              <w:ind w:left="140" w:right="26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 09 год. 00 хв. до 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>
              <w:rPr>
                <w:sz w:val="24"/>
                <w:szCs w:val="24"/>
                <w:lang w:val="ru-RU"/>
              </w:rPr>
              <w:t xml:space="preserve">08 </w:t>
            </w:r>
            <w:proofErr w:type="spellStart"/>
            <w:r>
              <w:rPr>
                <w:sz w:val="24"/>
                <w:szCs w:val="24"/>
                <w:lang w:val="ru-RU"/>
              </w:rPr>
              <w:t>жовт</w:t>
            </w:r>
            <w:proofErr w:type="spellEnd"/>
            <w:r>
              <w:rPr>
                <w:sz w:val="24"/>
                <w:szCs w:val="24"/>
              </w:rPr>
              <w:t>ня 2021 року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43EAA" w:rsidRDefault="00D43EAA" w:rsidP="00D43EAA">
            <w:pPr>
              <w:ind w:left="140" w:right="267" w:firstLine="0"/>
              <w:rPr>
                <w:sz w:val="24"/>
                <w:szCs w:val="24"/>
              </w:rPr>
            </w:pPr>
          </w:p>
          <w:p w:rsidR="00D43EAA" w:rsidRDefault="00D43EAA" w:rsidP="00D43EAA">
            <w:pPr>
              <w:ind w:left="140" w:right="267" w:firstLine="0"/>
              <w:rPr>
                <w:sz w:val="24"/>
                <w:szCs w:val="24"/>
              </w:rPr>
            </w:pPr>
          </w:p>
          <w:p w:rsidR="00D43EAA" w:rsidRDefault="00D43EAA" w:rsidP="00D43EAA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D43EAA" w:rsidTr="00D43EAA">
        <w:trPr>
          <w:trHeight w:val="694"/>
        </w:trPr>
        <w:tc>
          <w:tcPr>
            <w:tcW w:w="3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Pr="00C92E9C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/>
              <w:ind w:left="113" w:right="113" w:firstLine="0"/>
              <w:jc w:val="left"/>
              <w:rPr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sz w:val="24"/>
                <w:szCs w:val="24"/>
              </w:rPr>
              <w:t>естування</w:t>
            </w:r>
            <w:proofErr w:type="spellEnd"/>
            <w:r>
              <w:rPr>
                <w:sz w:val="24"/>
                <w:szCs w:val="24"/>
              </w:rPr>
              <w:t xml:space="preserve">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D43EAA">
        <w:trPr>
          <w:trHeight w:val="126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</w:t>
            </w:r>
            <w:r>
              <w:rPr>
                <w:color w:val="000000"/>
                <w:sz w:val="24"/>
                <w:szCs w:val="24"/>
              </w:rPr>
              <w:lastRenderedPageBreak/>
              <w:t>дистанційно)</w:t>
            </w:r>
          </w:p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D43EAA" w:rsidRDefault="00D43EAA" w:rsidP="00D43EAA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бульвар Лесі Українки, 26, 7 поверх (проведення співбесіди за фізичної присутності кандидатів)</w:t>
            </w:r>
          </w:p>
          <w:p w:rsidR="00D43EAA" w:rsidRDefault="00D43EAA" w:rsidP="00D43EAA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</w:rPr>
              <w:t xml:space="preserve"> жовтня 2021 року о 09 год. 00 хв.</w:t>
            </w:r>
          </w:p>
          <w:p w:rsidR="00D43EAA" w:rsidRDefault="00D43EAA" w:rsidP="00D43EAA">
            <w:pPr>
              <w:ind w:left="113" w:right="113" w:firstLine="0"/>
              <w:rPr>
                <w:sz w:val="24"/>
                <w:szCs w:val="24"/>
              </w:rPr>
            </w:pPr>
          </w:p>
          <w:p w:rsidR="00D43EAA" w:rsidRDefault="00D43EAA" w:rsidP="00D43EAA">
            <w:pPr>
              <w:ind w:left="113" w:right="113" w:firstLine="0"/>
              <w:rPr>
                <w:sz w:val="24"/>
                <w:szCs w:val="24"/>
              </w:rPr>
            </w:pPr>
          </w:p>
          <w:p w:rsidR="00D43EAA" w:rsidRDefault="00D43EAA" w:rsidP="00D43EAA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D43EAA" w:rsidRDefault="00D43EAA" w:rsidP="00D43EAA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бульвар Лесі Українки, 26, 7 поверх (проведення співбесіди за фізичної присутності кандидатів)</w:t>
            </w:r>
          </w:p>
          <w:p w:rsidR="00D43EAA" w:rsidRDefault="00D43EAA" w:rsidP="00D43EAA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15 </w:t>
            </w:r>
            <w:proofErr w:type="spellStart"/>
            <w:r>
              <w:rPr>
                <w:sz w:val="24"/>
                <w:szCs w:val="24"/>
                <w:lang w:val="ru-RU"/>
              </w:rPr>
              <w:t>жовтня</w:t>
            </w:r>
            <w:proofErr w:type="spellEnd"/>
            <w:r>
              <w:rPr>
                <w:sz w:val="24"/>
                <w:szCs w:val="24"/>
              </w:rPr>
              <w:t xml:space="preserve"> 2021 року о 09 год. 00 хв.</w:t>
            </w:r>
          </w:p>
          <w:p w:rsidR="00D43EAA" w:rsidRDefault="00D43EAA" w:rsidP="00D43EAA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D43EAA">
        <w:trPr>
          <w:trHeight w:val="1124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Шпиль Володимир Євгенович, </w:t>
            </w: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.: 096 1957433, 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43EAA" w:rsidRDefault="00D43EAA" w:rsidP="00D43EAA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D43EAA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D43EAA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D43EAA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D43EAA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D43EAA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D43EAA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43EAA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" w:hanging="2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D43EAA" w:rsidRDefault="00D43EAA" w:rsidP="00D43EA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" w:hanging="2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D43EAA" w:rsidRDefault="00D43EAA" w:rsidP="00D43EA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6" w:hanging="2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аналізувати інформацію та роботи висновки, критично оцінювати ситуації, прогнозувати та робити власні умовиводи</w:t>
            </w:r>
          </w:p>
        </w:tc>
      </w:tr>
      <w:tr w:rsidR="00D43EAA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42" w:hanging="2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D43EAA" w:rsidRDefault="00D43EAA" w:rsidP="00D43EA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42" w:hanging="2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D43EAA" w:rsidRDefault="00D43EAA" w:rsidP="00D43EA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42" w:hanging="2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D43EAA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42" w:hanging="2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D43EAA" w:rsidRDefault="00D43EAA" w:rsidP="00D43EA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42" w:hanging="2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усвідомлення  рівня відповідальності під час підготовки і прийняття рішень, готовність нести відповідальність за можливі наслідки реалізації таких </w:t>
            </w:r>
            <w:r>
              <w:rPr>
                <w:color w:val="000000"/>
                <w:sz w:val="24"/>
                <w:szCs w:val="24"/>
              </w:rPr>
              <w:lastRenderedPageBreak/>
              <w:t>рішень;</w:t>
            </w:r>
          </w:p>
          <w:p w:rsidR="00D43EAA" w:rsidRDefault="00D43EAA" w:rsidP="00D43EA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42" w:hanging="2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D43EAA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D43EAA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43EAA">
        <w:trPr>
          <w:trHeight w:val="1120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D43EAA" w:rsidRDefault="00D43EAA" w:rsidP="00D43EAA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D43EAA" w:rsidRDefault="00D43EAA" w:rsidP="00D43EAA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D43EAA" w:rsidRDefault="00D43EAA" w:rsidP="00D43EAA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D43EAA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EAA" w:rsidRDefault="00D43EAA" w:rsidP="00D43EAA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D43EAA" w:rsidRDefault="00D43EAA" w:rsidP="00D43EAA">
            <w:pPr>
              <w:pStyle w:val="1"/>
              <w:ind w:left="113" w:right="11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Господарського процесуального кодексу України</w:t>
            </w:r>
            <w:r>
              <w:rPr>
                <w:sz w:val="24"/>
                <w:szCs w:val="24"/>
              </w:rPr>
              <w:t>;</w:t>
            </w:r>
          </w:p>
          <w:p w:rsidR="00D43EAA" w:rsidRDefault="00D43EAA" w:rsidP="00D43EAA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Кодексу адміністративного судочинства України;</w:t>
            </w:r>
          </w:p>
          <w:p w:rsidR="00D43EAA" w:rsidRDefault="00D43EAA" w:rsidP="00D43EAA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центральні органи виконавчої влади»</w:t>
            </w:r>
            <w:r>
              <w:rPr>
                <w:sz w:val="24"/>
                <w:szCs w:val="24"/>
              </w:rPr>
              <w:t>;</w:t>
            </w:r>
          </w:p>
          <w:p w:rsidR="00D43EAA" w:rsidRDefault="00D43EAA" w:rsidP="00D43EAA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звернення громадян»</w:t>
            </w:r>
            <w:r>
              <w:rPr>
                <w:sz w:val="24"/>
                <w:szCs w:val="24"/>
              </w:rPr>
              <w:t>;</w:t>
            </w:r>
          </w:p>
          <w:p w:rsidR="00D43EAA" w:rsidRDefault="00D43EAA" w:rsidP="00D43EAA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доступ до публічної інформації»</w:t>
            </w:r>
            <w:r>
              <w:rPr>
                <w:sz w:val="24"/>
                <w:szCs w:val="24"/>
              </w:rPr>
              <w:t>;</w:t>
            </w:r>
          </w:p>
          <w:p w:rsidR="00D43EAA" w:rsidRDefault="00D43EAA" w:rsidP="00D43EAA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D43EAA" w:rsidRDefault="00D43EAA" w:rsidP="00D43EAA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:rsidR="00D43EAA" w:rsidRDefault="00D43EAA" w:rsidP="00D43EAA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виконавче провадження»;</w:t>
            </w:r>
          </w:p>
          <w:p w:rsidR="00D43EAA" w:rsidRDefault="00D43EAA" w:rsidP="00D43EAA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</w:t>
            </w:r>
          </w:p>
        </w:tc>
      </w:tr>
    </w:tbl>
    <w:p w:rsidR="003B1E86" w:rsidRDefault="003B1E86">
      <w:pPr>
        <w:rPr>
          <w:sz w:val="2"/>
          <w:szCs w:val="2"/>
        </w:rPr>
      </w:pPr>
    </w:p>
    <w:p w:rsidR="003B1E86" w:rsidRDefault="003B1E86">
      <w:pPr>
        <w:rPr>
          <w:sz w:val="2"/>
          <w:szCs w:val="2"/>
        </w:rPr>
      </w:pPr>
    </w:p>
    <w:p w:rsidR="003B1E86" w:rsidRDefault="003B1E86">
      <w:pPr>
        <w:rPr>
          <w:sz w:val="2"/>
          <w:szCs w:val="2"/>
        </w:rPr>
      </w:pPr>
    </w:p>
    <w:p w:rsidR="003B1E86" w:rsidRDefault="003B1E86">
      <w:pPr>
        <w:rPr>
          <w:sz w:val="2"/>
          <w:szCs w:val="2"/>
        </w:rPr>
      </w:pPr>
    </w:p>
    <w:p w:rsidR="003B1E86" w:rsidRDefault="003B1E86">
      <w:pPr>
        <w:rPr>
          <w:sz w:val="2"/>
          <w:szCs w:val="2"/>
        </w:rPr>
      </w:pPr>
    </w:p>
    <w:p w:rsidR="003B1E86" w:rsidRDefault="003B1E86">
      <w:pPr>
        <w:rPr>
          <w:sz w:val="2"/>
          <w:szCs w:val="2"/>
        </w:rPr>
      </w:pPr>
    </w:p>
    <w:p w:rsidR="003B1E86" w:rsidRDefault="003B1E86">
      <w:pPr>
        <w:rPr>
          <w:sz w:val="24"/>
          <w:szCs w:val="24"/>
        </w:rPr>
      </w:pPr>
    </w:p>
    <w:p w:rsidR="003B1E86" w:rsidRDefault="003B1E86">
      <w:pPr>
        <w:rPr>
          <w:sz w:val="24"/>
          <w:szCs w:val="24"/>
        </w:rPr>
      </w:pPr>
    </w:p>
    <w:p w:rsidR="003B1E86" w:rsidRDefault="003B1E86">
      <w:pPr>
        <w:rPr>
          <w:sz w:val="24"/>
          <w:szCs w:val="24"/>
        </w:rPr>
      </w:pPr>
    </w:p>
    <w:sectPr w:rsidR="003B1E86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78" w:rsidRDefault="00E34B78">
      <w:r>
        <w:separator/>
      </w:r>
    </w:p>
  </w:endnote>
  <w:endnote w:type="continuationSeparator" w:id="0">
    <w:p w:rsidR="00E34B78" w:rsidRDefault="00E3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78" w:rsidRDefault="00E34B78">
      <w:r>
        <w:separator/>
      </w:r>
    </w:p>
  </w:footnote>
  <w:footnote w:type="continuationSeparator" w:id="0">
    <w:p w:rsidR="00E34B78" w:rsidRDefault="00E3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86" w:rsidRDefault="002C59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85754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3B1E86" w:rsidRDefault="003B1E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B601F"/>
    <w:multiLevelType w:val="multilevel"/>
    <w:tmpl w:val="871A88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86"/>
    <w:rsid w:val="002C598B"/>
    <w:rsid w:val="003A2E65"/>
    <w:rsid w:val="003A324C"/>
    <w:rsid w:val="003B1E86"/>
    <w:rsid w:val="003E3F4E"/>
    <w:rsid w:val="00A125EC"/>
    <w:rsid w:val="00A73590"/>
    <w:rsid w:val="00B0275C"/>
    <w:rsid w:val="00B07850"/>
    <w:rsid w:val="00D20EA4"/>
    <w:rsid w:val="00D43EAA"/>
    <w:rsid w:val="00D85754"/>
    <w:rsid w:val="00E34B78"/>
    <w:rsid w:val="00F9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firstLine="0"/>
      <w:jc w:val="left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firstLine="0"/>
      <w:jc w:val="left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Evheniia</dc:creator>
  <cp:lastModifiedBy>Пользователь</cp:lastModifiedBy>
  <cp:revision>2</cp:revision>
  <dcterms:created xsi:type="dcterms:W3CDTF">2021-09-23T11:11:00Z</dcterms:created>
  <dcterms:modified xsi:type="dcterms:W3CDTF">2021-09-23T11:11:00Z</dcterms:modified>
</cp:coreProperties>
</file>