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36C72" w14:textId="24F58D17" w:rsidR="00B065B0" w:rsidRPr="004641B1" w:rsidRDefault="00B065B0" w:rsidP="00B065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40058702"/>
      <w:r w:rsidRPr="004641B1">
        <w:rPr>
          <w:rFonts w:ascii="Times New Roman" w:hAnsi="Times New Roman" w:cs="Times New Roman"/>
          <w:b/>
          <w:bCs/>
          <w:sz w:val="32"/>
          <w:szCs w:val="32"/>
        </w:rPr>
        <w:t xml:space="preserve">ДІАМ шукає у свою команду </w:t>
      </w:r>
    </w:p>
    <w:bookmarkEnd w:id="0"/>
    <w:p w14:paraId="48911C1B" w14:textId="77777777" w:rsidR="00C32684" w:rsidRDefault="00C32684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91438E" w14:textId="175C3CB1" w:rsidR="00A245B1" w:rsidRDefault="009918F2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782">
        <w:rPr>
          <w:rFonts w:ascii="Times New Roman" w:hAnsi="Times New Roman" w:cs="Times New Roman"/>
          <w:sz w:val="28"/>
          <w:szCs w:val="28"/>
        </w:rPr>
        <w:t>Головн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інспектора будівельного нагляду </w:t>
      </w:r>
      <w:r w:rsidR="002A7351" w:rsidRPr="002A7351">
        <w:rPr>
          <w:rFonts w:ascii="Times New Roman" w:hAnsi="Times New Roman" w:cs="Times New Roman"/>
          <w:sz w:val="28"/>
          <w:szCs w:val="28"/>
        </w:rPr>
        <w:t>Другого відділу державного архітектурно-будівельного контролю Департаменту державного архітектурно-будівельного контролю та нагляду</w:t>
      </w:r>
      <w:r w:rsidR="002A7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53826" w14:textId="77777777" w:rsidR="00434601" w:rsidRDefault="00434601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2E2AC7" w14:textId="71C9C26F" w:rsidR="002A7351" w:rsidRPr="002B1782" w:rsidRDefault="00434601" w:rsidP="002B1782">
      <w:pPr>
        <w:tabs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Робоче місце знаходиться за </w:t>
      </w:r>
      <w:proofErr w:type="spellStart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адресою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="002B1782" w:rsidRPr="00FF724F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18031, м. Черкаси, вул. Університетська, 33/1.</w:t>
      </w:r>
    </w:p>
    <w:p w14:paraId="0B203ACD" w14:textId="77777777" w:rsidR="00434601" w:rsidRDefault="00434601" w:rsidP="002A735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</w:p>
    <w:p w14:paraId="45657131" w14:textId="4A4B8AF2" w:rsidR="00BB1295" w:rsidRDefault="004641B1" w:rsidP="002C0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140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Основні завдання, що покладаються на г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оловного </w:t>
      </w:r>
      <w:r w:rsidR="002C0140" w:rsidRPr="002C0140">
        <w:rPr>
          <w:rFonts w:ascii="Times New Roman" w:hAnsi="Times New Roman" w:cs="Times New Roman"/>
          <w:b/>
          <w:bCs/>
          <w:sz w:val="28"/>
          <w:szCs w:val="28"/>
        </w:rPr>
        <w:t>інспектора будівельного нагляду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821C69A" w14:textId="046F1AD5" w:rsidR="002A7351" w:rsidRPr="002A7351" w:rsidRDefault="002A7351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A0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едення 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планов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та позапланов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перевір</w:t>
      </w:r>
      <w:r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державного архітектурно-будівельного контролю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2CCBB31" w14:textId="5E8B1C23" w:rsidR="002A7351" w:rsidRPr="002A7351" w:rsidRDefault="002A7351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клада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акт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перевірок, протокол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, інш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документ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за результатами заходів державного архітектурно-будівельного контролю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33617F2" w14:textId="35650FE2" w:rsidR="002A7351" w:rsidRPr="002A7351" w:rsidRDefault="001C00A6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43463" w:rsidRPr="002A7351">
        <w:rPr>
          <w:rFonts w:ascii="Times New Roman" w:hAnsi="Times New Roman"/>
          <w:color w:val="000000" w:themeColor="text1"/>
          <w:sz w:val="28"/>
          <w:szCs w:val="28"/>
        </w:rPr>
        <w:t>ид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ання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обов’язков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до виконання припис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щодо усунення порушень вимог законодавства у сфері містобудівної діяльності, зупинення підготовчих та будівельних робіт у випадках, визначених законом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D419440" w14:textId="73D438A8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озгляд справ про адміністративні правопорушення та про накладання штрафу за порушення у сфері містобудівної діяльності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7E14679" w14:textId="4D182DB6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аклада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ння 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штраф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відповідно до закону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8596718" w14:textId="08A24453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визначених законодавством випадках забороня</w:t>
      </w:r>
      <w:r>
        <w:rPr>
          <w:rFonts w:ascii="Times New Roman" w:hAnsi="Times New Roman"/>
          <w:color w:val="000000" w:themeColor="text1"/>
          <w:sz w:val="28"/>
          <w:szCs w:val="28"/>
        </w:rPr>
        <w:t>ти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за вмотивованим письмовим рішенням експлуатацію закінчених будівництвом об’єктів, не прийнятих в експлуатацію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8D50D71" w14:textId="13166F51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огляд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об’єктів будівництва на місцевості з фотофіксацією під час прийняття їх в експлуатацію, що за класом наслідків (відповідальності) належать до об’єктів із середніми (СС2) та значними (СС3) наслідками, у тому числі щодо об’єктів будівництва, на які поширюється дія Закону України «Про державну таємницю»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0715622" w14:textId="0499B07E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озгляд запит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звернень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народних депутатів України, депутатів місцевих рад, адвокатів, лист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органів державної влади та органів місцевого самоврядування, правоохоронних органів, судів, юридичних та фізичних осіб з питань, що належать до компетенції </w:t>
      </w:r>
      <w:r w:rsidR="00EA0239" w:rsidRPr="002A7351">
        <w:rPr>
          <w:rFonts w:ascii="Times New Roman" w:hAnsi="Times New Roman" w:cs="Times New Roman"/>
          <w:sz w:val="28"/>
          <w:szCs w:val="28"/>
        </w:rPr>
        <w:t>Другого відділу державного архітектурно-будівельного контролю Департаменту державного архітектурно-будівельного контролю та нагляду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10F97BD" w14:textId="5667F772" w:rsidR="00B3645D" w:rsidRPr="00842D85" w:rsidRDefault="00B3645D" w:rsidP="002A7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kern w:val="0"/>
          <w:sz w:val="28"/>
          <w:szCs w:val="28"/>
          <w:lang w:eastAsia="uk-UA"/>
          <w14:ligatures w14:val="none"/>
        </w:rPr>
      </w:pPr>
    </w:p>
    <w:p w14:paraId="1F8C8C67" w14:textId="2E3D1403" w:rsidR="004641B1" w:rsidRPr="00A245B1" w:rsidRDefault="004641B1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Наш кандидат/ка обов’язково:</w:t>
      </w:r>
    </w:p>
    <w:p w14:paraId="2BE26070" w14:textId="044ECA76" w:rsidR="004641B1" w:rsidRPr="004641B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hAnsi="Times New Roman" w:cs="Times New Roman"/>
          <w:sz w:val="28"/>
          <w:szCs w:val="28"/>
        </w:rPr>
        <w:t>має громадянство України;</w:t>
      </w:r>
    </w:p>
    <w:p w14:paraId="2296F1B9" w14:textId="77777777" w:rsidR="004641B1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hAnsi="Times New Roman" w:cs="Times New Roman"/>
          <w:sz w:val="28"/>
          <w:szCs w:val="28"/>
        </w:rPr>
        <w:t>має вищу освіту, не нижче бакалавра, молодшого бакалавра;</w:t>
      </w:r>
    </w:p>
    <w:p w14:paraId="36C2F94E" w14:textId="77777777" w:rsidR="00FB5367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вільно володіє українською мовою; </w:t>
      </w:r>
    </w:p>
    <w:p w14:paraId="08A3453E" w14:textId="25BDF1CE" w:rsidR="009918F2" w:rsidRPr="00434601" w:rsidRDefault="004641B1" w:rsidP="00EA2A6C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відповідає за якість та результати роботи, доброчесний(а), </w:t>
      </w:r>
      <w:proofErr w:type="spellStart"/>
      <w:r w:rsidR="00FB5367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роактивний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(а), легко адаптується до змін та впроваджує їх, постійно розвивається</w:t>
      </w:r>
      <w:r w:rsidR="00EA02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9918F2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має </w:t>
      </w:r>
      <w:r w:rsidR="009918F2" w:rsidRPr="00434601">
        <w:rPr>
          <w:rFonts w:ascii="Times New Roman" w:hAnsi="Times New Roman" w:cs="Times New Roman"/>
          <w:sz w:val="28"/>
          <w:szCs w:val="28"/>
        </w:rPr>
        <w:t>навички ділового листування та роботи з великими обсягами інформації</w:t>
      </w:r>
      <w:r w:rsidR="00EA0239">
        <w:rPr>
          <w:rFonts w:ascii="Times New Roman" w:hAnsi="Times New Roman" w:cs="Times New Roman"/>
          <w:sz w:val="28"/>
          <w:szCs w:val="28"/>
        </w:rPr>
        <w:t>,</w:t>
      </w:r>
      <w:r w:rsidR="009918F2" w:rsidRPr="00434601">
        <w:rPr>
          <w:rFonts w:ascii="Times New Roman" w:hAnsi="Times New Roman" w:cs="Times New Roman"/>
          <w:sz w:val="28"/>
          <w:szCs w:val="28"/>
        </w:rPr>
        <w:t xml:space="preserve"> вміє працювати самостійно та в команді;</w:t>
      </w:r>
    </w:p>
    <w:p w14:paraId="2F21D0A0" w14:textId="77777777" w:rsidR="000A2FDA" w:rsidRPr="000A2FDA" w:rsidRDefault="00FB5367" w:rsidP="000A2FDA">
      <w:pPr>
        <w:pStyle w:val="a3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A2F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м</w:t>
      </w:r>
      <w:r w:rsidR="004641B1" w:rsidRPr="000A2F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ає поглиблені знання законодавства (Знання Конституції України,  Законів України «Про державну службу», «Про запобігання корупції», </w:t>
      </w:r>
      <w:r w:rsidR="00A245B1" w:rsidRPr="000A2FDA">
        <w:rPr>
          <w:rFonts w:ascii="Times New Roman" w:hAnsi="Times New Roman" w:cs="Times New Roman"/>
          <w:kern w:val="0"/>
          <w:sz w:val="28"/>
          <w:szCs w:val="28"/>
        </w:rPr>
        <w:t xml:space="preserve">«Про регулювання містобудівної діяльності», «Про основи містобудування», </w:t>
      </w:r>
      <w:r w:rsidR="000A2FDA" w:rsidRPr="000A2FDA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Положення про Державну інспекцію архітектури та містобудування України, затвердженого постановою Кабінету Міністрів України від 23 грудня 2020 р. </w:t>
      </w:r>
      <w:r w:rsidR="000A2FDA" w:rsidRPr="000A2FDA">
        <w:rPr>
          <w:rFonts w:ascii="Times New Roman" w:eastAsia="Calibri" w:hAnsi="Times New Roman" w:cs="Times New Roman"/>
          <w:kern w:val="0"/>
          <w:sz w:val="28"/>
          <w:szCs w:val="28"/>
        </w:rPr>
        <w:br/>
        <w:t>№ 1340).</w:t>
      </w:r>
    </w:p>
    <w:p w14:paraId="32275059" w14:textId="3F4D6816" w:rsidR="00434601" w:rsidRPr="000A2FDA" w:rsidRDefault="00434601" w:rsidP="000A2FDA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50C9E" w14:textId="2C78D244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оплати праці:</w:t>
      </w:r>
    </w:p>
    <w:p w14:paraId="7B5FE715" w14:textId="0662A949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 xml:space="preserve">посадовий оклад – </w:t>
      </w:r>
      <w:r w:rsidR="00043463">
        <w:rPr>
          <w:rFonts w:ascii="Times New Roman" w:hAnsi="Times New Roman" w:cs="Times New Roman"/>
          <w:sz w:val="28"/>
          <w:szCs w:val="28"/>
        </w:rPr>
        <w:t>29 186</w:t>
      </w:r>
      <w:r w:rsidRPr="00A245B1">
        <w:rPr>
          <w:rFonts w:ascii="Times New Roman" w:hAnsi="Times New Roman" w:cs="Times New Roman"/>
          <w:sz w:val="28"/>
          <w:szCs w:val="28"/>
        </w:rPr>
        <w:t xml:space="preserve"> грн.;</w:t>
      </w:r>
    </w:p>
    <w:p w14:paraId="2931090A" w14:textId="0DC683C4" w:rsidR="004641B1" w:rsidRDefault="004641B1" w:rsidP="0004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надбавки, доплати, премії та компенсації відповідно до Закону України «Про державну службу»</w:t>
      </w:r>
      <w:r w:rsidR="00C02D12">
        <w:rPr>
          <w:rFonts w:ascii="Times New Roman" w:hAnsi="Times New Roman" w:cs="Times New Roman"/>
          <w:sz w:val="28"/>
          <w:szCs w:val="28"/>
        </w:rPr>
        <w:t>.</w:t>
      </w:r>
    </w:p>
    <w:p w14:paraId="4DA0D566" w14:textId="77777777" w:rsidR="0016250A" w:rsidRDefault="0016250A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87CE9" w14:textId="2E278C10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відбору та призначення на посаду:</w:t>
      </w:r>
    </w:p>
    <w:p w14:paraId="75169FB2" w14:textId="77777777" w:rsidR="004641B1" w:rsidRPr="00B065B0" w:rsidRDefault="004641B1" w:rsidP="00A24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призначення на посаду строкове до призначення на цю посаду переможця конкурсу, але не більше ніж 12 місяців з дня припинення чи скасування воєнного стану.</w:t>
      </w:r>
    </w:p>
    <w:p w14:paraId="4D11FF48" w14:textId="151507F4" w:rsidR="00C32684" w:rsidRPr="00C32684" w:rsidRDefault="00C32684" w:rsidP="00C32684">
      <w:pPr>
        <w:spacing w:before="100" w:beforeAutospacing="1" w:after="100" w:afterAutospacing="1" w:line="240" w:lineRule="auto"/>
        <w:ind w:left="-170" w:right="-170" w:firstLine="73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32684">
        <w:rPr>
          <w:rFonts w:ascii="Times New Roman" w:eastAsia="Calibri" w:hAnsi="Times New Roman" w:cs="Times New Roman"/>
          <w:sz w:val="28"/>
          <w:szCs w:val="28"/>
        </w:rPr>
        <w:t xml:space="preserve">Ми чекаємо на резюме кандидатів </w:t>
      </w:r>
      <w:hyperlink r:id="rId5" w:history="1">
        <w:r w:rsidRPr="002B2E9F">
          <w:rPr>
            <w:rStyle w:val="a4"/>
            <w:rFonts w:ascii="Times New Roman" w:eastAsia="Calibri" w:hAnsi="Times New Roman" w:cs="Times New Roman"/>
            <w:sz w:val="28"/>
            <w:szCs w:val="28"/>
            <w:highlight w:val="yellow"/>
          </w:rPr>
          <w:t>(приклад форми)</w:t>
        </w:r>
      </w:hyperlink>
      <w:bookmarkStart w:id="1" w:name="_GoBack"/>
      <w:bookmarkEnd w:id="1"/>
      <w:r w:rsidRPr="00C32684">
        <w:rPr>
          <w:rFonts w:ascii="Times New Roman" w:eastAsia="Calibri" w:hAnsi="Times New Roman" w:cs="Times New Roman"/>
          <w:sz w:val="28"/>
          <w:szCs w:val="28"/>
        </w:rPr>
        <w:t xml:space="preserve"> до 31 липня 2024 року включно на електронну адресу v.kalytynskyi@diam.gov.ua.</w:t>
      </w:r>
    </w:p>
    <w:p w14:paraId="16EF610A" w14:textId="4FAC15E8" w:rsidR="004641B1" w:rsidRPr="00C02D12" w:rsidRDefault="004641B1" w:rsidP="00C02D12">
      <w:pPr>
        <w:spacing w:before="100" w:beforeAutospacing="1" w:after="100" w:afterAutospacing="1" w:line="240" w:lineRule="auto"/>
        <w:ind w:left="-170" w:right="-170" w:firstLine="5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2D12">
        <w:rPr>
          <w:rFonts w:ascii="Times New Roman" w:hAnsi="Times New Roman" w:cs="Times New Roman"/>
          <w:sz w:val="28"/>
          <w:szCs w:val="28"/>
        </w:rPr>
        <w:t>За результатами опрацювання резюме, ми відберемо ті, які відповідають</w:t>
      </w:r>
      <w:r w:rsidRPr="00B065B0">
        <w:rPr>
          <w:rFonts w:ascii="Times New Roman" w:hAnsi="Times New Roman" w:cs="Times New Roman"/>
          <w:sz w:val="28"/>
          <w:szCs w:val="28"/>
        </w:rPr>
        <w:t xml:space="preserve"> нашому запиту, та запросимо відібраних кандидатів на співбесіду.</w:t>
      </w:r>
    </w:p>
    <w:p w14:paraId="632F8028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*Якщо протягом 10 днів (з моменту завершення терміну подачі резюме) ми не зв’яжемось з Вами — це означає, що вказані в резюме знання та досвід не відповідають вимогам вакансії. В такому випадку ми зможемо повернутись до вашої кандидатури при появі релевантних вашому досвіду вакансій.</w:t>
      </w:r>
    </w:p>
    <w:p w14:paraId="305467CF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**Надсилаючи резюме, Ви надаєте згоду на обробку та зберігання своїх персональних даних.</w:t>
      </w:r>
    </w:p>
    <w:p w14:paraId="311F2B8B" w14:textId="77777777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947A17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567A387A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0134809C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sectPr w:rsidR="004641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62F"/>
    <w:multiLevelType w:val="hybridMultilevel"/>
    <w:tmpl w:val="DCE6FB96"/>
    <w:lvl w:ilvl="0" w:tplc="D410FEB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C443768"/>
    <w:multiLevelType w:val="hybridMultilevel"/>
    <w:tmpl w:val="B86447E2"/>
    <w:lvl w:ilvl="0" w:tplc="B1BE37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5E592B"/>
    <w:multiLevelType w:val="hybridMultilevel"/>
    <w:tmpl w:val="4FF83C7A"/>
    <w:lvl w:ilvl="0" w:tplc="99FCD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9F"/>
    <w:multiLevelType w:val="hybridMultilevel"/>
    <w:tmpl w:val="C8364690"/>
    <w:lvl w:ilvl="0" w:tplc="7BB2D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2E63"/>
    <w:multiLevelType w:val="multilevel"/>
    <w:tmpl w:val="8BA6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F511D"/>
    <w:multiLevelType w:val="multilevel"/>
    <w:tmpl w:val="22E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86BF7"/>
    <w:multiLevelType w:val="multilevel"/>
    <w:tmpl w:val="7206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749BC"/>
    <w:multiLevelType w:val="multilevel"/>
    <w:tmpl w:val="E8B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B3174"/>
    <w:multiLevelType w:val="hybridMultilevel"/>
    <w:tmpl w:val="D78CC6E4"/>
    <w:lvl w:ilvl="0" w:tplc="AAC0237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2B52AD8"/>
    <w:multiLevelType w:val="multilevel"/>
    <w:tmpl w:val="99A0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436A42"/>
    <w:multiLevelType w:val="multilevel"/>
    <w:tmpl w:val="7868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6828DF"/>
    <w:multiLevelType w:val="multilevel"/>
    <w:tmpl w:val="731C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9E39DE"/>
    <w:multiLevelType w:val="multilevel"/>
    <w:tmpl w:val="7D9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4A0D66"/>
    <w:multiLevelType w:val="multilevel"/>
    <w:tmpl w:val="7DE4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4A49CC"/>
    <w:multiLevelType w:val="hybridMultilevel"/>
    <w:tmpl w:val="5180F5D6"/>
    <w:lvl w:ilvl="0" w:tplc="87EE3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11"/>
  </w:num>
  <w:num w:numId="9">
    <w:abstractNumId w:val="12"/>
  </w:num>
  <w:num w:numId="10">
    <w:abstractNumId w:val="14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2F"/>
    <w:rsid w:val="0000290C"/>
    <w:rsid w:val="00043463"/>
    <w:rsid w:val="0007659A"/>
    <w:rsid w:val="000A2FDA"/>
    <w:rsid w:val="0016250A"/>
    <w:rsid w:val="001C00A6"/>
    <w:rsid w:val="002A7351"/>
    <w:rsid w:val="002B1782"/>
    <w:rsid w:val="002B2E9F"/>
    <w:rsid w:val="002C0140"/>
    <w:rsid w:val="002C26C5"/>
    <w:rsid w:val="00317E4E"/>
    <w:rsid w:val="00365AD5"/>
    <w:rsid w:val="0036722F"/>
    <w:rsid w:val="0039162E"/>
    <w:rsid w:val="0039729B"/>
    <w:rsid w:val="003D5707"/>
    <w:rsid w:val="00434601"/>
    <w:rsid w:val="0043675E"/>
    <w:rsid w:val="004558A2"/>
    <w:rsid w:val="004641B1"/>
    <w:rsid w:val="00537DA2"/>
    <w:rsid w:val="0054559F"/>
    <w:rsid w:val="005B5F85"/>
    <w:rsid w:val="005C358A"/>
    <w:rsid w:val="00692744"/>
    <w:rsid w:val="00842D85"/>
    <w:rsid w:val="009918F2"/>
    <w:rsid w:val="009F0782"/>
    <w:rsid w:val="00A1059B"/>
    <w:rsid w:val="00A245B1"/>
    <w:rsid w:val="00AD15A5"/>
    <w:rsid w:val="00B065B0"/>
    <w:rsid w:val="00B3645D"/>
    <w:rsid w:val="00BB1295"/>
    <w:rsid w:val="00BD12EB"/>
    <w:rsid w:val="00C02D12"/>
    <w:rsid w:val="00C32684"/>
    <w:rsid w:val="00D1167A"/>
    <w:rsid w:val="00D6181B"/>
    <w:rsid w:val="00EA0239"/>
    <w:rsid w:val="00F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1F7A"/>
  <w15:chartTrackingRefBased/>
  <w15:docId w15:val="{E5367532-0F53-4D0C-9752-A1093FAA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2E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150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3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m.gov.ua/vakansiyi/forma-reziume?v=66a0b092576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2328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 Оксана Олександрівна</dc:creator>
  <cp:keywords/>
  <dc:description/>
  <cp:lastModifiedBy>Бедрик Валерій Павлович</cp:lastModifiedBy>
  <cp:revision>23</cp:revision>
  <cp:lastPrinted>2024-07-19T08:36:00Z</cp:lastPrinted>
  <dcterms:created xsi:type="dcterms:W3CDTF">2023-07-12T09:44:00Z</dcterms:created>
  <dcterms:modified xsi:type="dcterms:W3CDTF">2024-07-24T08:53:00Z</dcterms:modified>
</cp:coreProperties>
</file>